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66DE" w14:textId="77777777" w:rsidR="0061210F" w:rsidRDefault="00CD0E8D">
      <w:pPr>
        <w:pStyle w:val="normal0"/>
        <w:jc w:val="both"/>
        <w:rPr>
          <w:b/>
          <w:sz w:val="24"/>
          <w:szCs w:val="24"/>
        </w:rPr>
      </w:pPr>
      <w:bookmarkStart w:id="0" w:name="_GoBack"/>
      <w:bookmarkEnd w:id="0"/>
      <w:r>
        <w:rPr>
          <w:b/>
          <w:sz w:val="24"/>
          <w:szCs w:val="24"/>
        </w:rPr>
        <w:t>ABC ORGANIZATION</w:t>
      </w:r>
    </w:p>
    <w:p w14:paraId="572017CE" w14:textId="77777777" w:rsidR="0061210F" w:rsidRDefault="0061210F">
      <w:pPr>
        <w:pStyle w:val="normal0"/>
        <w:jc w:val="both"/>
        <w:rPr>
          <w:b/>
          <w:sz w:val="24"/>
          <w:szCs w:val="24"/>
        </w:rPr>
      </w:pPr>
    </w:p>
    <w:p w14:paraId="053E2CC8" w14:textId="77777777" w:rsidR="0061210F" w:rsidRDefault="0061210F">
      <w:pPr>
        <w:pStyle w:val="normal0"/>
        <w:jc w:val="both"/>
        <w:rPr>
          <w:b/>
          <w:sz w:val="24"/>
          <w:szCs w:val="24"/>
        </w:rPr>
      </w:pPr>
    </w:p>
    <w:p w14:paraId="3D489A32" w14:textId="77777777" w:rsidR="0061210F" w:rsidRDefault="00CD0E8D">
      <w:pPr>
        <w:pStyle w:val="normal0"/>
        <w:jc w:val="both"/>
        <w:rPr>
          <w:b/>
          <w:sz w:val="24"/>
          <w:szCs w:val="24"/>
        </w:rPr>
      </w:pPr>
      <w:r>
        <w:rPr>
          <w:b/>
          <w:sz w:val="24"/>
          <w:szCs w:val="24"/>
        </w:rPr>
        <w:t>TERMS AND SPECIFICATIONS</w:t>
      </w:r>
    </w:p>
    <w:p w14:paraId="25504A14" w14:textId="77777777" w:rsidR="0061210F" w:rsidRDefault="0061210F">
      <w:pPr>
        <w:pStyle w:val="normal0"/>
        <w:jc w:val="both"/>
        <w:rPr>
          <w:b/>
          <w:sz w:val="24"/>
          <w:szCs w:val="24"/>
        </w:rPr>
      </w:pPr>
    </w:p>
    <w:p w14:paraId="1436B9E9" w14:textId="77777777" w:rsidR="0061210F" w:rsidRDefault="0061210F">
      <w:pPr>
        <w:pStyle w:val="normal0"/>
        <w:jc w:val="both"/>
        <w:rPr>
          <w:b/>
          <w:sz w:val="24"/>
          <w:szCs w:val="24"/>
        </w:rPr>
      </w:pPr>
    </w:p>
    <w:p w14:paraId="1286CE8E" w14:textId="77777777" w:rsidR="0061210F" w:rsidRDefault="00CD0E8D">
      <w:pPr>
        <w:pStyle w:val="normal0"/>
        <w:jc w:val="both"/>
        <w:rPr>
          <w:b/>
          <w:sz w:val="24"/>
          <w:szCs w:val="24"/>
        </w:rPr>
      </w:pPr>
      <w:r>
        <w:rPr>
          <w:b/>
          <w:sz w:val="24"/>
          <w:szCs w:val="24"/>
        </w:rPr>
        <w:t>FOR</w:t>
      </w:r>
    </w:p>
    <w:p w14:paraId="58AEC5D2" w14:textId="77777777" w:rsidR="0061210F" w:rsidRDefault="0061210F">
      <w:pPr>
        <w:pStyle w:val="normal0"/>
        <w:jc w:val="both"/>
        <w:rPr>
          <w:b/>
          <w:sz w:val="24"/>
          <w:szCs w:val="24"/>
        </w:rPr>
      </w:pPr>
    </w:p>
    <w:p w14:paraId="43E7F7E2" w14:textId="77777777" w:rsidR="0061210F" w:rsidRDefault="0061210F">
      <w:pPr>
        <w:pStyle w:val="normal0"/>
        <w:jc w:val="both"/>
        <w:rPr>
          <w:b/>
          <w:sz w:val="24"/>
          <w:szCs w:val="24"/>
        </w:rPr>
      </w:pPr>
    </w:p>
    <w:p w14:paraId="351D76D6" w14:textId="77777777" w:rsidR="0061210F" w:rsidRDefault="00CD0E8D">
      <w:pPr>
        <w:pStyle w:val="normal0"/>
        <w:jc w:val="both"/>
        <w:rPr>
          <w:b/>
          <w:sz w:val="24"/>
          <w:szCs w:val="24"/>
        </w:rPr>
      </w:pPr>
      <w:r>
        <w:rPr>
          <w:b/>
          <w:sz w:val="24"/>
          <w:szCs w:val="24"/>
        </w:rPr>
        <w:t>PROVISION OF CONSULTANCY SERVICE ON THE DEVELOPMENT OF FILE CLASSIFICATION PLAN</w:t>
      </w:r>
    </w:p>
    <w:p w14:paraId="4664D27F" w14:textId="77777777" w:rsidR="0061210F" w:rsidRDefault="0061210F">
      <w:pPr>
        <w:pStyle w:val="normal0"/>
        <w:jc w:val="both"/>
        <w:rPr>
          <w:b/>
          <w:sz w:val="24"/>
          <w:szCs w:val="24"/>
        </w:rPr>
      </w:pPr>
    </w:p>
    <w:p w14:paraId="24EC3B6A" w14:textId="77777777" w:rsidR="0061210F" w:rsidRDefault="0061210F">
      <w:pPr>
        <w:pStyle w:val="normal0"/>
        <w:jc w:val="both"/>
        <w:rPr>
          <w:b/>
          <w:sz w:val="24"/>
          <w:szCs w:val="24"/>
        </w:rPr>
      </w:pPr>
    </w:p>
    <w:p w14:paraId="15B00CDB" w14:textId="77777777" w:rsidR="0061210F" w:rsidRDefault="0061210F">
      <w:pPr>
        <w:pStyle w:val="normal0"/>
        <w:tabs>
          <w:tab w:val="left" w:pos="720"/>
          <w:tab w:val="left" w:pos="1418"/>
          <w:tab w:val="left" w:pos="1985"/>
        </w:tabs>
        <w:ind w:left="900" w:hanging="900"/>
        <w:jc w:val="both"/>
        <w:rPr>
          <w:b/>
          <w:sz w:val="24"/>
          <w:szCs w:val="24"/>
        </w:rPr>
      </w:pPr>
    </w:p>
    <w:p w14:paraId="1DE9DBA4" w14:textId="77777777" w:rsidR="0061210F" w:rsidRDefault="00CD0E8D">
      <w:pPr>
        <w:pStyle w:val="Heading1"/>
        <w:numPr>
          <w:ilvl w:val="0"/>
          <w:numId w:val="11"/>
        </w:numPr>
        <w:spacing w:line="240" w:lineRule="auto"/>
        <w:ind w:left="907" w:hanging="907"/>
        <w:rPr>
          <w:rFonts w:ascii="Times New Roman" w:eastAsia="Times New Roman" w:hAnsi="Times New Roman" w:cs="Times New Roman"/>
        </w:rPr>
      </w:pPr>
      <w:r>
        <w:rPr>
          <w:rFonts w:ascii="Times New Roman" w:eastAsia="Times New Roman" w:hAnsi="Times New Roman" w:cs="Times New Roman"/>
          <w:sz w:val="24"/>
          <w:szCs w:val="24"/>
        </w:rPr>
        <w:t>TYPE OF QUOTATION</w:t>
      </w:r>
    </w:p>
    <w:p w14:paraId="2F9BF141" w14:textId="77777777" w:rsidR="0061210F" w:rsidRDefault="0061210F">
      <w:pPr>
        <w:pStyle w:val="normal0"/>
        <w:tabs>
          <w:tab w:val="left" w:pos="720"/>
          <w:tab w:val="left" w:pos="1418"/>
          <w:tab w:val="left" w:pos="1985"/>
        </w:tabs>
        <w:ind w:left="907" w:hanging="907"/>
        <w:jc w:val="both"/>
        <w:rPr>
          <w:b/>
          <w:sz w:val="24"/>
          <w:szCs w:val="24"/>
        </w:rPr>
      </w:pPr>
    </w:p>
    <w:p w14:paraId="0C8319D1" w14:textId="77777777" w:rsidR="0061210F" w:rsidRDefault="00CD0E8D">
      <w:pPr>
        <w:pStyle w:val="normal0"/>
        <w:tabs>
          <w:tab w:val="left" w:pos="720"/>
          <w:tab w:val="left" w:pos="1418"/>
          <w:tab w:val="left" w:pos="1985"/>
        </w:tabs>
        <w:ind w:left="720" w:hanging="720"/>
        <w:jc w:val="both"/>
        <w:rPr>
          <w:sz w:val="24"/>
          <w:szCs w:val="24"/>
        </w:rPr>
      </w:pPr>
      <w:r>
        <w:rPr>
          <w:b/>
          <w:sz w:val="24"/>
          <w:szCs w:val="24"/>
        </w:rPr>
        <w:tab/>
      </w:r>
      <w:r>
        <w:rPr>
          <w:sz w:val="24"/>
          <w:szCs w:val="24"/>
        </w:rPr>
        <w:t xml:space="preserve">The </w:t>
      </w:r>
      <w:commentRangeStart w:id="1"/>
      <w:r>
        <w:rPr>
          <w:sz w:val="24"/>
          <w:szCs w:val="24"/>
        </w:rPr>
        <w:t>Quotation</w:t>
      </w:r>
      <w:commentRangeEnd w:id="1"/>
      <w:r>
        <w:commentReference w:id="1"/>
      </w:r>
      <w:r>
        <w:rPr>
          <w:sz w:val="24"/>
          <w:szCs w:val="24"/>
        </w:rPr>
        <w:t xml:space="preserve"> shall be on a Lump Sum basis.  The Lump Sum Quotation Price shall allow for all necessary requirements, </w:t>
      </w:r>
      <w:proofErr w:type="spellStart"/>
      <w:r>
        <w:rPr>
          <w:sz w:val="24"/>
          <w:szCs w:val="24"/>
        </w:rPr>
        <w:t>labour</w:t>
      </w:r>
      <w:proofErr w:type="spellEnd"/>
      <w:r>
        <w:rPr>
          <w:sz w:val="24"/>
          <w:szCs w:val="24"/>
        </w:rPr>
        <w:t>, tools, equipment, transportation, etc. needed to complete for the Services.</w:t>
      </w:r>
    </w:p>
    <w:p w14:paraId="1C821A2E" w14:textId="77777777" w:rsidR="0061210F" w:rsidRDefault="0061210F">
      <w:pPr>
        <w:pStyle w:val="normal0"/>
        <w:tabs>
          <w:tab w:val="left" w:pos="720"/>
          <w:tab w:val="left" w:pos="1418"/>
          <w:tab w:val="left" w:pos="1985"/>
        </w:tabs>
        <w:ind w:left="720" w:hanging="720"/>
        <w:jc w:val="both"/>
        <w:rPr>
          <w:b/>
          <w:sz w:val="24"/>
          <w:szCs w:val="24"/>
        </w:rPr>
      </w:pPr>
    </w:p>
    <w:p w14:paraId="4633137A" w14:textId="77777777" w:rsidR="0061210F" w:rsidRDefault="0061210F">
      <w:pPr>
        <w:pStyle w:val="normal0"/>
        <w:tabs>
          <w:tab w:val="left" w:pos="720"/>
          <w:tab w:val="left" w:pos="1418"/>
          <w:tab w:val="left" w:pos="1985"/>
        </w:tabs>
        <w:ind w:left="720" w:hanging="720"/>
        <w:jc w:val="both"/>
        <w:rPr>
          <w:b/>
          <w:sz w:val="24"/>
          <w:szCs w:val="24"/>
        </w:rPr>
      </w:pPr>
    </w:p>
    <w:p w14:paraId="307F1513" w14:textId="77777777" w:rsidR="0061210F" w:rsidRDefault="00CD0E8D">
      <w:pPr>
        <w:pStyle w:val="Heading1"/>
        <w:numPr>
          <w:ilvl w:val="0"/>
          <w:numId w:val="11"/>
        </w:numPr>
        <w:spacing w:line="240" w:lineRule="auto"/>
        <w:ind w:left="907" w:hanging="907"/>
        <w:rPr>
          <w:rFonts w:ascii="Times New Roman" w:eastAsia="Times New Roman" w:hAnsi="Times New Roman" w:cs="Times New Roman"/>
        </w:rPr>
      </w:pPr>
      <w:commentRangeStart w:id="2"/>
      <w:r>
        <w:rPr>
          <w:rFonts w:ascii="Times New Roman" w:eastAsia="Times New Roman" w:hAnsi="Times New Roman" w:cs="Times New Roman"/>
          <w:sz w:val="24"/>
          <w:szCs w:val="24"/>
        </w:rPr>
        <w:t>FIRM PRICE CONTRACT</w:t>
      </w:r>
      <w:commentRangeEnd w:id="2"/>
      <w:r>
        <w:commentReference w:id="2"/>
      </w:r>
    </w:p>
    <w:p w14:paraId="16584702" w14:textId="77777777" w:rsidR="0061210F" w:rsidRDefault="0061210F">
      <w:pPr>
        <w:pStyle w:val="Heading1"/>
        <w:spacing w:line="240" w:lineRule="auto"/>
        <w:ind w:left="0" w:firstLine="0"/>
        <w:rPr>
          <w:rFonts w:ascii="Times New Roman" w:eastAsia="Times New Roman" w:hAnsi="Times New Roman" w:cs="Times New Roman"/>
          <w:sz w:val="24"/>
          <w:szCs w:val="24"/>
        </w:rPr>
      </w:pPr>
    </w:p>
    <w:p w14:paraId="53A8C7AE" w14:textId="77777777" w:rsidR="0061210F" w:rsidRDefault="00CD0E8D">
      <w:pPr>
        <w:pStyle w:val="normal0"/>
        <w:tabs>
          <w:tab w:val="left" w:pos="720"/>
          <w:tab w:val="left" w:pos="1418"/>
          <w:tab w:val="left" w:pos="1985"/>
        </w:tabs>
        <w:ind w:left="720" w:hanging="720"/>
        <w:jc w:val="both"/>
        <w:rPr>
          <w:sz w:val="24"/>
          <w:szCs w:val="24"/>
        </w:rPr>
      </w:pPr>
      <w:r>
        <w:rPr>
          <w:b/>
          <w:sz w:val="24"/>
          <w:szCs w:val="24"/>
        </w:rPr>
        <w:tab/>
      </w:r>
      <w:r>
        <w:rPr>
          <w:sz w:val="24"/>
          <w:szCs w:val="24"/>
        </w:rPr>
        <w:t>The Lump Sum Quotation Price shall be firm and the Contractor shall allow for all risks, any imposition of quota, currency rate fluctuation, fuel price increases, material prices and wages fluctuations that may affect the Lump Sum Quotation Price after the closing date of the Quotation.</w:t>
      </w:r>
    </w:p>
    <w:p w14:paraId="0D0141A5" w14:textId="77777777" w:rsidR="0061210F" w:rsidRDefault="0061210F">
      <w:pPr>
        <w:pStyle w:val="normal0"/>
        <w:tabs>
          <w:tab w:val="left" w:pos="720"/>
          <w:tab w:val="left" w:pos="1418"/>
          <w:tab w:val="left" w:pos="1985"/>
        </w:tabs>
        <w:ind w:left="720" w:hanging="720"/>
        <w:jc w:val="both"/>
        <w:rPr>
          <w:sz w:val="24"/>
          <w:szCs w:val="24"/>
        </w:rPr>
      </w:pPr>
    </w:p>
    <w:p w14:paraId="04400BD8" w14:textId="77777777" w:rsidR="0061210F" w:rsidRDefault="0061210F">
      <w:pPr>
        <w:pStyle w:val="normal0"/>
        <w:tabs>
          <w:tab w:val="left" w:pos="720"/>
          <w:tab w:val="left" w:pos="1418"/>
          <w:tab w:val="left" w:pos="1985"/>
        </w:tabs>
        <w:ind w:left="720" w:hanging="720"/>
        <w:jc w:val="both"/>
        <w:rPr>
          <w:sz w:val="24"/>
          <w:szCs w:val="24"/>
        </w:rPr>
      </w:pPr>
    </w:p>
    <w:p w14:paraId="28131A16" w14:textId="77777777" w:rsidR="0061210F" w:rsidRDefault="00CD0E8D">
      <w:pPr>
        <w:pStyle w:val="Heading1"/>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ACCEPTANCE OF QUOTATION</w:t>
      </w:r>
    </w:p>
    <w:p w14:paraId="7FDC95CE" w14:textId="77777777" w:rsidR="0061210F" w:rsidRDefault="0061210F">
      <w:pPr>
        <w:pStyle w:val="normal0"/>
        <w:rPr>
          <w:b/>
          <w:sz w:val="24"/>
          <w:szCs w:val="24"/>
        </w:rPr>
      </w:pPr>
    </w:p>
    <w:p w14:paraId="4C6BFB8B" w14:textId="77777777" w:rsidR="0061210F" w:rsidRDefault="00CD0E8D">
      <w:pPr>
        <w:pStyle w:val="normal0"/>
        <w:tabs>
          <w:tab w:val="left" w:pos="720"/>
          <w:tab w:val="left" w:pos="1134"/>
        </w:tabs>
        <w:ind w:left="720" w:hanging="720"/>
        <w:jc w:val="both"/>
        <w:rPr>
          <w:sz w:val="24"/>
          <w:szCs w:val="24"/>
        </w:rPr>
      </w:pPr>
      <w:r>
        <w:rPr>
          <w:sz w:val="24"/>
          <w:szCs w:val="24"/>
        </w:rPr>
        <w:tab/>
        <w:t>The Organization reserves the right not to accept the lowest or any Quotation the Organization may receive.</w:t>
      </w:r>
    </w:p>
    <w:p w14:paraId="659DD923" w14:textId="77777777" w:rsidR="0061210F" w:rsidRDefault="0061210F">
      <w:pPr>
        <w:pStyle w:val="normal0"/>
        <w:tabs>
          <w:tab w:val="left" w:pos="567"/>
          <w:tab w:val="left" w:pos="1134"/>
        </w:tabs>
        <w:jc w:val="both"/>
        <w:rPr>
          <w:b/>
          <w:sz w:val="24"/>
          <w:szCs w:val="24"/>
        </w:rPr>
      </w:pPr>
    </w:p>
    <w:p w14:paraId="73A00527" w14:textId="77777777" w:rsidR="0061210F" w:rsidRDefault="00CD0E8D">
      <w:pPr>
        <w:pStyle w:val="normal0"/>
        <w:tabs>
          <w:tab w:val="left" w:pos="1134"/>
        </w:tabs>
        <w:ind w:left="720" w:hanging="720"/>
        <w:jc w:val="both"/>
        <w:rPr>
          <w:sz w:val="24"/>
          <w:szCs w:val="24"/>
        </w:rPr>
      </w:pPr>
      <w:r>
        <w:rPr>
          <w:sz w:val="24"/>
          <w:szCs w:val="24"/>
        </w:rPr>
        <w:tab/>
        <w:t>The Organization reserves the right to accept and award the Quotation either in total or in parts.</w:t>
      </w:r>
    </w:p>
    <w:p w14:paraId="5CF2A985" w14:textId="77777777" w:rsidR="0061210F" w:rsidRDefault="0061210F">
      <w:pPr>
        <w:pStyle w:val="normal0"/>
        <w:tabs>
          <w:tab w:val="left" w:pos="720"/>
          <w:tab w:val="left" w:pos="1134"/>
        </w:tabs>
        <w:jc w:val="both"/>
        <w:rPr>
          <w:b/>
          <w:sz w:val="24"/>
          <w:szCs w:val="24"/>
        </w:rPr>
      </w:pPr>
    </w:p>
    <w:p w14:paraId="645E32FF" w14:textId="77777777" w:rsidR="0061210F" w:rsidRDefault="0061210F">
      <w:pPr>
        <w:pStyle w:val="normal0"/>
        <w:rPr>
          <w:b/>
          <w:sz w:val="24"/>
          <w:szCs w:val="24"/>
        </w:rPr>
      </w:pPr>
    </w:p>
    <w:p w14:paraId="0CD75F1E" w14:textId="77777777" w:rsidR="0061210F" w:rsidRDefault="00CD0E8D">
      <w:pPr>
        <w:pStyle w:val="Heading1"/>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ALTERATIONS, ERASURES, AMENDMENTS, OR QUALIFICATIONS</w:t>
      </w:r>
    </w:p>
    <w:p w14:paraId="3D68CCC1" w14:textId="77777777" w:rsidR="0061210F" w:rsidRDefault="0061210F">
      <w:pPr>
        <w:pStyle w:val="normal0"/>
        <w:rPr>
          <w:b/>
          <w:sz w:val="24"/>
          <w:szCs w:val="24"/>
        </w:rPr>
      </w:pPr>
    </w:p>
    <w:p w14:paraId="7883CD32" w14:textId="77777777" w:rsidR="0061210F" w:rsidRDefault="00CD0E8D">
      <w:pPr>
        <w:pStyle w:val="normal0"/>
        <w:tabs>
          <w:tab w:val="left" w:pos="720"/>
          <w:tab w:val="left" w:pos="1134"/>
        </w:tabs>
        <w:ind w:left="720" w:hanging="720"/>
        <w:jc w:val="both"/>
        <w:rPr>
          <w:sz w:val="24"/>
          <w:szCs w:val="24"/>
        </w:rPr>
      </w:pPr>
      <w:r>
        <w:rPr>
          <w:sz w:val="24"/>
          <w:szCs w:val="24"/>
        </w:rPr>
        <w:tab/>
        <w:t xml:space="preserve">Tenderers shall not make any alterations, erasures, amendments or qualifications direct onto any part(s) of the Invitation to Quote.  Where such alterations, erasures, amendments or qualifications are considered necessary, Tenderers shall bring such alterations, erasures, amendments or qualifications to the attention of the Organization by way of a separate letter and attach it together with this electronic submission.  Any alterations, erasures, amendments or qualifications </w:t>
      </w:r>
      <w:r>
        <w:rPr>
          <w:sz w:val="24"/>
          <w:szCs w:val="24"/>
        </w:rPr>
        <w:lastRenderedPageBreak/>
        <w:t>which are not indicated clearly in separate attachments as aforesaid but made directly on the Invitation to Quote, whether discovered before or after award of the Quotation, shall not be acceptable and shall be deemed not to have been made.</w:t>
      </w:r>
    </w:p>
    <w:p w14:paraId="7363E322" w14:textId="77777777" w:rsidR="0061210F" w:rsidRDefault="0061210F">
      <w:pPr>
        <w:pStyle w:val="normal0"/>
        <w:jc w:val="both"/>
        <w:rPr>
          <w:b/>
          <w:sz w:val="24"/>
          <w:szCs w:val="24"/>
        </w:rPr>
      </w:pPr>
    </w:p>
    <w:p w14:paraId="5A0D85D0" w14:textId="77777777" w:rsidR="0061210F" w:rsidRDefault="0061210F">
      <w:pPr>
        <w:pStyle w:val="normal0"/>
        <w:jc w:val="both"/>
        <w:rPr>
          <w:b/>
          <w:sz w:val="24"/>
          <w:szCs w:val="24"/>
        </w:rPr>
      </w:pPr>
    </w:p>
    <w:p w14:paraId="53D35D25" w14:textId="77777777" w:rsidR="0061210F" w:rsidRDefault="00CD0E8D">
      <w:pPr>
        <w:pStyle w:val="Heading1"/>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CONTRACT PERIOD</w:t>
      </w:r>
    </w:p>
    <w:p w14:paraId="6EA93373" w14:textId="77777777" w:rsidR="0061210F" w:rsidRDefault="0061210F">
      <w:pPr>
        <w:pStyle w:val="normal0"/>
        <w:jc w:val="both"/>
        <w:rPr>
          <w:b/>
          <w:sz w:val="24"/>
          <w:szCs w:val="24"/>
        </w:rPr>
      </w:pPr>
    </w:p>
    <w:p w14:paraId="6C27A8E7" w14:textId="77777777" w:rsidR="0061210F" w:rsidRDefault="00CD0E8D">
      <w:pPr>
        <w:pStyle w:val="normal0"/>
        <w:ind w:left="709"/>
        <w:jc w:val="both"/>
        <w:rPr>
          <w:b/>
          <w:sz w:val="24"/>
          <w:szCs w:val="24"/>
        </w:rPr>
      </w:pPr>
      <w:r>
        <w:rPr>
          <w:sz w:val="24"/>
          <w:szCs w:val="24"/>
        </w:rPr>
        <w:tab/>
        <w:t xml:space="preserve">The Contract Period shall be for a period of </w:t>
      </w:r>
      <w:commentRangeStart w:id="3"/>
      <w:r>
        <w:rPr>
          <w:b/>
          <w:sz w:val="24"/>
          <w:szCs w:val="24"/>
          <w:u w:val="single"/>
        </w:rPr>
        <w:t>Six (6) Weeks</w:t>
      </w:r>
      <w:commentRangeEnd w:id="3"/>
      <w:r>
        <w:commentReference w:id="3"/>
      </w:r>
      <w:r>
        <w:rPr>
          <w:sz w:val="24"/>
          <w:szCs w:val="24"/>
        </w:rPr>
        <w:t xml:space="preserve"> from the Commencement Date stated in the Electronic Purchase Order.</w:t>
      </w:r>
    </w:p>
    <w:p w14:paraId="488795F0" w14:textId="77777777" w:rsidR="0061210F" w:rsidRDefault="0061210F">
      <w:pPr>
        <w:pStyle w:val="normal0"/>
        <w:jc w:val="both"/>
        <w:rPr>
          <w:sz w:val="24"/>
          <w:szCs w:val="24"/>
        </w:rPr>
      </w:pPr>
    </w:p>
    <w:p w14:paraId="148FE0F2" w14:textId="77777777" w:rsidR="0061210F" w:rsidRDefault="0061210F">
      <w:pPr>
        <w:pStyle w:val="normal0"/>
        <w:jc w:val="both"/>
        <w:rPr>
          <w:sz w:val="24"/>
          <w:szCs w:val="24"/>
        </w:rPr>
      </w:pPr>
    </w:p>
    <w:p w14:paraId="6EB565B3" w14:textId="77777777" w:rsidR="0061210F" w:rsidRDefault="00CD0E8D">
      <w:pPr>
        <w:pStyle w:val="Heading1"/>
        <w:numPr>
          <w:ilvl w:val="0"/>
          <w:numId w:val="11"/>
        </w:numPr>
        <w:spacing w:line="240" w:lineRule="auto"/>
        <w:rPr>
          <w:rFonts w:ascii="Times New Roman" w:eastAsia="Times New Roman" w:hAnsi="Times New Roman" w:cs="Times New Roman"/>
        </w:rPr>
      </w:pPr>
      <w:bookmarkStart w:id="4" w:name="_gjdgxs" w:colFirst="0" w:colLast="0"/>
      <w:bookmarkEnd w:id="4"/>
      <w:r>
        <w:rPr>
          <w:rFonts w:ascii="Times New Roman" w:eastAsia="Times New Roman" w:hAnsi="Times New Roman" w:cs="Times New Roman"/>
          <w:sz w:val="24"/>
          <w:szCs w:val="24"/>
        </w:rPr>
        <w:t xml:space="preserve">BACKGROUND INFORMATION </w:t>
      </w:r>
    </w:p>
    <w:p w14:paraId="400B704D" w14:textId="77777777" w:rsidR="0061210F" w:rsidRDefault="0061210F">
      <w:pPr>
        <w:pStyle w:val="normal0"/>
        <w:jc w:val="both"/>
        <w:rPr>
          <w:sz w:val="24"/>
          <w:szCs w:val="24"/>
        </w:rPr>
      </w:pPr>
    </w:p>
    <w:p w14:paraId="11DFFF96" w14:textId="77777777" w:rsidR="0061210F" w:rsidRDefault="00CD0E8D">
      <w:pPr>
        <w:pStyle w:val="normal0"/>
        <w:ind w:left="720"/>
        <w:jc w:val="both"/>
        <w:rPr>
          <w:sz w:val="24"/>
          <w:szCs w:val="24"/>
        </w:rPr>
      </w:pPr>
      <w:r>
        <w:rPr>
          <w:sz w:val="24"/>
          <w:szCs w:val="24"/>
        </w:rPr>
        <w:t xml:space="preserve">Alpha </w:t>
      </w:r>
      <w:proofErr w:type="spellStart"/>
      <w:r>
        <w:rPr>
          <w:sz w:val="24"/>
          <w:szCs w:val="24"/>
        </w:rPr>
        <w:t>Betical</w:t>
      </w:r>
      <w:proofErr w:type="spellEnd"/>
      <w:r>
        <w:rPr>
          <w:sz w:val="24"/>
          <w:szCs w:val="24"/>
        </w:rPr>
        <w:t xml:space="preserve"> Corporation (ABC) is Singapore’s leading provider of business and retail services, offering a wide range of business solutions tailored to suit all types of manufacturing, retail and related operations. </w:t>
      </w:r>
    </w:p>
    <w:p w14:paraId="595CC727" w14:textId="77777777" w:rsidR="0061210F" w:rsidRDefault="0061210F">
      <w:pPr>
        <w:pStyle w:val="normal0"/>
        <w:tabs>
          <w:tab w:val="left" w:pos="900"/>
          <w:tab w:val="left" w:pos="1800"/>
          <w:tab w:val="left" w:pos="2448"/>
          <w:tab w:val="left" w:pos="3024"/>
        </w:tabs>
        <w:ind w:left="1800" w:hanging="1800"/>
        <w:jc w:val="both"/>
        <w:rPr>
          <w:sz w:val="24"/>
          <w:szCs w:val="24"/>
        </w:rPr>
      </w:pPr>
    </w:p>
    <w:p w14:paraId="5750FCB5" w14:textId="77777777" w:rsidR="0061210F" w:rsidRDefault="00CD0E8D">
      <w:pPr>
        <w:pStyle w:val="normal0"/>
        <w:ind w:left="720"/>
        <w:jc w:val="both"/>
        <w:rPr>
          <w:sz w:val="24"/>
          <w:szCs w:val="24"/>
        </w:rPr>
      </w:pPr>
      <w:r>
        <w:rPr>
          <w:sz w:val="24"/>
          <w:szCs w:val="24"/>
        </w:rPr>
        <w:t xml:space="preserve">Records in ABC used to be managed by 20 registries from different divisions. Each registry may not have applied the Organization’s Records Management policy consistently in the past. With effect from 1 August 2017, all the registries were merged to form a new department – the </w:t>
      </w:r>
      <w:commentRangeStart w:id="5"/>
      <w:r>
        <w:rPr>
          <w:sz w:val="24"/>
          <w:szCs w:val="24"/>
        </w:rPr>
        <w:t>Information Management Department (IMD)</w:t>
      </w:r>
      <w:commentRangeEnd w:id="5"/>
      <w:r>
        <w:commentReference w:id="5"/>
      </w:r>
      <w:r>
        <w:rPr>
          <w:sz w:val="24"/>
          <w:szCs w:val="24"/>
        </w:rPr>
        <w:t xml:space="preserve">. IMD’s main function is to manage all </w:t>
      </w:r>
      <w:commentRangeStart w:id="6"/>
      <w:r>
        <w:rPr>
          <w:b/>
          <w:sz w:val="24"/>
          <w:szCs w:val="24"/>
        </w:rPr>
        <w:t>15.57</w:t>
      </w:r>
      <w:r>
        <w:rPr>
          <w:sz w:val="24"/>
          <w:szCs w:val="24"/>
        </w:rPr>
        <w:t xml:space="preserve"> million physical documents in ABC and </w:t>
      </w:r>
      <w:r>
        <w:rPr>
          <w:b/>
          <w:sz w:val="24"/>
          <w:szCs w:val="24"/>
        </w:rPr>
        <w:t>3.6</w:t>
      </w:r>
      <w:r>
        <w:rPr>
          <w:sz w:val="24"/>
          <w:szCs w:val="24"/>
        </w:rPr>
        <w:t xml:space="preserve"> million electronic documents</w:t>
      </w:r>
      <w:commentRangeEnd w:id="6"/>
      <w:r>
        <w:commentReference w:id="6"/>
      </w:r>
      <w:r>
        <w:rPr>
          <w:sz w:val="24"/>
          <w:szCs w:val="24"/>
        </w:rPr>
        <w:t xml:space="preserve"> in the Enterprise Document Management System (EDMS). IMD supports ABC’s business functions by providing: </w:t>
      </w:r>
    </w:p>
    <w:p w14:paraId="58FB87EA" w14:textId="77777777" w:rsidR="0061210F" w:rsidRDefault="0061210F">
      <w:pPr>
        <w:pStyle w:val="normal0"/>
        <w:jc w:val="both"/>
        <w:rPr>
          <w:sz w:val="24"/>
          <w:szCs w:val="24"/>
        </w:rPr>
      </w:pPr>
    </w:p>
    <w:p w14:paraId="449A05E2" w14:textId="77777777" w:rsidR="0061210F" w:rsidRDefault="00CD0E8D">
      <w:pPr>
        <w:pStyle w:val="normal0"/>
        <w:numPr>
          <w:ilvl w:val="0"/>
          <w:numId w:val="2"/>
        </w:numPr>
        <w:ind w:left="1440" w:hanging="720"/>
        <w:jc w:val="both"/>
        <w:rPr>
          <w:sz w:val="24"/>
          <w:szCs w:val="24"/>
        </w:rPr>
      </w:pPr>
      <w:r>
        <w:rPr>
          <w:sz w:val="24"/>
          <w:szCs w:val="24"/>
        </w:rPr>
        <w:t>Effective and efficient document/record/information search and retrieval services through many channels; and</w:t>
      </w:r>
    </w:p>
    <w:p w14:paraId="63E07BD4" w14:textId="77777777" w:rsidR="0061210F" w:rsidRDefault="00CD0E8D">
      <w:pPr>
        <w:pStyle w:val="normal0"/>
        <w:numPr>
          <w:ilvl w:val="0"/>
          <w:numId w:val="10"/>
        </w:numPr>
        <w:ind w:left="1440" w:hanging="720"/>
        <w:jc w:val="both"/>
        <w:rPr>
          <w:sz w:val="24"/>
          <w:szCs w:val="24"/>
        </w:rPr>
      </w:pPr>
      <w:r>
        <w:rPr>
          <w:sz w:val="24"/>
          <w:szCs w:val="24"/>
        </w:rPr>
        <w:t>Timely records archiving services.</w:t>
      </w:r>
    </w:p>
    <w:p w14:paraId="35FB4DDB" w14:textId="77777777" w:rsidR="0061210F" w:rsidRDefault="0061210F">
      <w:pPr>
        <w:pStyle w:val="normal0"/>
        <w:tabs>
          <w:tab w:val="left" w:pos="0"/>
        </w:tabs>
        <w:jc w:val="both"/>
        <w:rPr>
          <w:sz w:val="24"/>
          <w:szCs w:val="24"/>
        </w:rPr>
      </w:pPr>
    </w:p>
    <w:p w14:paraId="04E69C3C" w14:textId="77777777" w:rsidR="0061210F" w:rsidRDefault="00CD0E8D">
      <w:pPr>
        <w:pStyle w:val="normal0"/>
        <w:ind w:left="720"/>
        <w:jc w:val="both"/>
        <w:rPr>
          <w:sz w:val="24"/>
          <w:szCs w:val="24"/>
        </w:rPr>
      </w:pPr>
      <w:r>
        <w:rPr>
          <w:sz w:val="24"/>
          <w:szCs w:val="24"/>
        </w:rPr>
        <w:t xml:space="preserve">ABC will be implementing a new Document Management System (DMS) in 2018. In preparation for the new DMS, ABC aims to develop a common and effective ABC-wide </w:t>
      </w:r>
      <w:commentRangeStart w:id="7"/>
      <w:r>
        <w:rPr>
          <w:sz w:val="24"/>
          <w:szCs w:val="24"/>
        </w:rPr>
        <w:t>Taxonomy and File Classification Plan (T&amp;FCP), Access Control List (ACL) and Metadata structure that will facilitate and enhance the capacity of the organization to share information and knowledge.</w:t>
      </w:r>
      <w:commentRangeEnd w:id="7"/>
      <w:r>
        <w:commentReference w:id="7"/>
      </w:r>
      <w:r>
        <w:rPr>
          <w:sz w:val="24"/>
          <w:szCs w:val="24"/>
        </w:rPr>
        <w:t xml:space="preserve"> </w:t>
      </w:r>
    </w:p>
    <w:p w14:paraId="1E045CD3" w14:textId="77777777" w:rsidR="0061210F" w:rsidRDefault="0061210F">
      <w:pPr>
        <w:pStyle w:val="normal0"/>
        <w:jc w:val="both"/>
        <w:rPr>
          <w:sz w:val="24"/>
          <w:szCs w:val="24"/>
        </w:rPr>
      </w:pPr>
    </w:p>
    <w:p w14:paraId="2869D8E1" w14:textId="77777777" w:rsidR="0061210F" w:rsidRDefault="0061210F">
      <w:pPr>
        <w:pStyle w:val="normal0"/>
        <w:jc w:val="both"/>
        <w:rPr>
          <w:sz w:val="24"/>
          <w:szCs w:val="24"/>
        </w:rPr>
      </w:pPr>
    </w:p>
    <w:p w14:paraId="7FB1FB7D"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bookmarkStart w:id="8" w:name="_30j0zll" w:colFirst="0" w:colLast="0"/>
      <w:bookmarkEnd w:id="8"/>
      <w:r>
        <w:rPr>
          <w:rFonts w:ascii="Times New Roman" w:eastAsia="Times New Roman" w:hAnsi="Times New Roman" w:cs="Times New Roman"/>
          <w:i w:val="0"/>
          <w:sz w:val="24"/>
          <w:szCs w:val="24"/>
        </w:rPr>
        <w:t>SCOPE OF PROJECT</w:t>
      </w:r>
    </w:p>
    <w:p w14:paraId="6A09DCC0" w14:textId="77777777" w:rsidR="0061210F" w:rsidRDefault="0061210F">
      <w:pPr>
        <w:pStyle w:val="normal0"/>
        <w:jc w:val="both"/>
        <w:rPr>
          <w:sz w:val="24"/>
          <w:szCs w:val="24"/>
        </w:rPr>
      </w:pPr>
    </w:p>
    <w:p w14:paraId="176692C9" w14:textId="77777777" w:rsidR="0061210F" w:rsidRDefault="00CD0E8D">
      <w:pPr>
        <w:pStyle w:val="normal0"/>
        <w:ind w:left="720"/>
        <w:jc w:val="both"/>
        <w:rPr>
          <w:sz w:val="24"/>
          <w:szCs w:val="24"/>
        </w:rPr>
      </w:pPr>
      <w:r>
        <w:rPr>
          <w:sz w:val="24"/>
          <w:szCs w:val="24"/>
        </w:rPr>
        <w:t>ABC invites interested Consultants to submit quotations for the following:</w:t>
      </w:r>
    </w:p>
    <w:p w14:paraId="5519E51C" w14:textId="77777777" w:rsidR="0061210F" w:rsidRDefault="0061210F">
      <w:pPr>
        <w:pStyle w:val="normal0"/>
        <w:jc w:val="both"/>
        <w:rPr>
          <w:sz w:val="24"/>
          <w:szCs w:val="24"/>
        </w:rPr>
      </w:pPr>
    </w:p>
    <w:p w14:paraId="5D7756EF" w14:textId="77777777" w:rsidR="0061210F" w:rsidRDefault="00CD0E8D">
      <w:pPr>
        <w:pStyle w:val="normal0"/>
        <w:numPr>
          <w:ilvl w:val="3"/>
          <w:numId w:val="10"/>
        </w:numPr>
        <w:ind w:left="1440" w:hanging="720"/>
        <w:jc w:val="both"/>
        <w:rPr>
          <w:sz w:val="24"/>
          <w:szCs w:val="24"/>
        </w:rPr>
      </w:pPr>
      <w:commentRangeStart w:id="9"/>
      <w:r>
        <w:rPr>
          <w:sz w:val="24"/>
          <w:szCs w:val="24"/>
        </w:rPr>
        <w:t>Study of the current file categories/series and file reference numbering for both physical and EDMS records</w:t>
      </w:r>
      <w:commentRangeEnd w:id="9"/>
      <w:r>
        <w:commentReference w:id="9"/>
      </w:r>
      <w:r>
        <w:rPr>
          <w:sz w:val="24"/>
          <w:szCs w:val="24"/>
        </w:rPr>
        <w:t xml:space="preserve">, identify the gaps, propose and develop a unified enterprise T&amp;FCP that allows </w:t>
      </w:r>
      <w:commentRangeStart w:id="10"/>
      <w:r>
        <w:rPr>
          <w:sz w:val="24"/>
          <w:szCs w:val="24"/>
        </w:rPr>
        <w:t>systematic identification and arrangement</w:t>
      </w:r>
      <w:commentRangeEnd w:id="10"/>
      <w:r>
        <w:commentReference w:id="10"/>
      </w:r>
      <w:r>
        <w:rPr>
          <w:sz w:val="24"/>
          <w:szCs w:val="24"/>
        </w:rPr>
        <w:t xml:space="preserve"> of documents, information, business records, activities and facilitates records disposition; </w:t>
      </w:r>
    </w:p>
    <w:p w14:paraId="464F0104" w14:textId="77777777" w:rsidR="0061210F" w:rsidRDefault="0061210F">
      <w:pPr>
        <w:pStyle w:val="normal0"/>
        <w:ind w:left="720"/>
        <w:jc w:val="both"/>
        <w:rPr>
          <w:sz w:val="24"/>
          <w:szCs w:val="24"/>
        </w:rPr>
      </w:pPr>
    </w:p>
    <w:p w14:paraId="5FE6C966" w14:textId="77777777" w:rsidR="0061210F" w:rsidRDefault="00CD0E8D">
      <w:pPr>
        <w:pStyle w:val="normal0"/>
        <w:numPr>
          <w:ilvl w:val="3"/>
          <w:numId w:val="10"/>
        </w:numPr>
        <w:ind w:left="1440" w:hanging="720"/>
        <w:jc w:val="both"/>
        <w:rPr>
          <w:sz w:val="24"/>
          <w:szCs w:val="24"/>
        </w:rPr>
      </w:pPr>
      <w:r>
        <w:rPr>
          <w:sz w:val="24"/>
          <w:szCs w:val="24"/>
        </w:rPr>
        <w:t xml:space="preserve">Development of a </w:t>
      </w:r>
      <w:commentRangeStart w:id="11"/>
      <w:r>
        <w:rPr>
          <w:sz w:val="24"/>
          <w:szCs w:val="24"/>
        </w:rPr>
        <w:t>metadata model that facilitates the capturing of critical and useful data that facilitates the search and retrieval for documents/records/information</w:t>
      </w:r>
      <w:commentRangeEnd w:id="11"/>
      <w:r>
        <w:commentReference w:id="11"/>
      </w:r>
      <w:r>
        <w:rPr>
          <w:sz w:val="24"/>
          <w:szCs w:val="24"/>
        </w:rPr>
        <w:t xml:space="preserve">; </w:t>
      </w:r>
    </w:p>
    <w:p w14:paraId="33C92AD1" w14:textId="77777777" w:rsidR="0061210F" w:rsidRDefault="0061210F">
      <w:pPr>
        <w:pStyle w:val="normal0"/>
        <w:jc w:val="both"/>
        <w:rPr>
          <w:sz w:val="24"/>
          <w:szCs w:val="24"/>
        </w:rPr>
      </w:pPr>
    </w:p>
    <w:p w14:paraId="477C68D2" w14:textId="77777777" w:rsidR="0061210F" w:rsidRDefault="00CD0E8D">
      <w:pPr>
        <w:pStyle w:val="normal0"/>
        <w:numPr>
          <w:ilvl w:val="3"/>
          <w:numId w:val="10"/>
        </w:numPr>
        <w:ind w:left="1440" w:hanging="720"/>
        <w:jc w:val="both"/>
        <w:rPr>
          <w:sz w:val="24"/>
          <w:szCs w:val="24"/>
        </w:rPr>
      </w:pPr>
      <w:r>
        <w:rPr>
          <w:sz w:val="24"/>
          <w:szCs w:val="24"/>
        </w:rPr>
        <w:t xml:space="preserve">Development of a set of </w:t>
      </w:r>
      <w:commentRangeStart w:id="12"/>
      <w:r>
        <w:rPr>
          <w:sz w:val="24"/>
          <w:szCs w:val="24"/>
        </w:rPr>
        <w:t>Document/Record/Information Management (DRIM) Guiding Principles for ABC to develop a set of document/record/information management policies and procedures that can be applied across the organisation to ensure the effective management of document/record/information. The guiding principles developed shall benchmarked against Best Practices, ISO Standards and ABC’s Record Management Processes;</w:t>
      </w:r>
      <w:commentRangeEnd w:id="12"/>
      <w:r>
        <w:commentReference w:id="12"/>
      </w:r>
      <w:r>
        <w:rPr>
          <w:sz w:val="24"/>
          <w:szCs w:val="24"/>
        </w:rPr>
        <w:t xml:space="preserve"> and</w:t>
      </w:r>
    </w:p>
    <w:p w14:paraId="0ACE126A" w14:textId="77777777" w:rsidR="0061210F" w:rsidRDefault="0061210F">
      <w:pPr>
        <w:pStyle w:val="normal0"/>
        <w:jc w:val="both"/>
        <w:rPr>
          <w:sz w:val="24"/>
          <w:szCs w:val="24"/>
        </w:rPr>
      </w:pPr>
    </w:p>
    <w:p w14:paraId="1EA522FC" w14:textId="77777777" w:rsidR="0061210F" w:rsidRDefault="00CD0E8D">
      <w:pPr>
        <w:pStyle w:val="normal0"/>
        <w:numPr>
          <w:ilvl w:val="3"/>
          <w:numId w:val="10"/>
        </w:numPr>
        <w:ind w:left="1440" w:hanging="720"/>
        <w:jc w:val="both"/>
        <w:rPr>
          <w:sz w:val="24"/>
          <w:szCs w:val="24"/>
        </w:rPr>
      </w:pPr>
      <w:commentRangeStart w:id="13"/>
      <w:r>
        <w:rPr>
          <w:sz w:val="24"/>
          <w:szCs w:val="24"/>
        </w:rPr>
        <w:t>Recommend a search engine to aid search and retrieval of documents/records/information etc. in the new DMS.</w:t>
      </w:r>
      <w:commentRangeEnd w:id="13"/>
      <w:r>
        <w:commentReference w:id="13"/>
      </w:r>
    </w:p>
    <w:p w14:paraId="403BD30C" w14:textId="77777777" w:rsidR="0061210F" w:rsidRDefault="0061210F">
      <w:pPr>
        <w:pStyle w:val="normal0"/>
        <w:jc w:val="both"/>
        <w:rPr>
          <w:sz w:val="24"/>
          <w:szCs w:val="24"/>
        </w:rPr>
      </w:pPr>
    </w:p>
    <w:p w14:paraId="521C415C" w14:textId="77777777" w:rsidR="0061210F" w:rsidRDefault="0061210F">
      <w:pPr>
        <w:pStyle w:val="normal0"/>
        <w:jc w:val="both"/>
        <w:rPr>
          <w:sz w:val="24"/>
          <w:szCs w:val="24"/>
        </w:rPr>
      </w:pPr>
    </w:p>
    <w:p w14:paraId="210443A3"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PROJECT SPECIFICATIONS</w:t>
      </w:r>
    </w:p>
    <w:p w14:paraId="3BA37631" w14:textId="77777777" w:rsidR="0061210F" w:rsidRDefault="0061210F">
      <w:pPr>
        <w:pStyle w:val="normal0"/>
        <w:jc w:val="both"/>
        <w:rPr>
          <w:sz w:val="24"/>
          <w:szCs w:val="24"/>
        </w:rPr>
      </w:pPr>
    </w:p>
    <w:p w14:paraId="08FA1590" w14:textId="77777777" w:rsidR="0061210F" w:rsidRDefault="00CD0E8D">
      <w:pPr>
        <w:pStyle w:val="normal0"/>
        <w:tabs>
          <w:tab w:val="left" w:pos="900"/>
          <w:tab w:val="left" w:pos="1872"/>
          <w:tab w:val="left" w:pos="2448"/>
          <w:tab w:val="left" w:pos="3024"/>
        </w:tabs>
        <w:ind w:left="720"/>
        <w:jc w:val="both"/>
        <w:rPr>
          <w:sz w:val="24"/>
          <w:szCs w:val="24"/>
        </w:rPr>
      </w:pPr>
      <w:r>
        <w:rPr>
          <w:sz w:val="24"/>
          <w:szCs w:val="24"/>
        </w:rPr>
        <w:t>The scope of work to be carried out under this Contract includes:</w:t>
      </w:r>
    </w:p>
    <w:p w14:paraId="7D19EE08" w14:textId="77777777" w:rsidR="0061210F" w:rsidRDefault="0061210F">
      <w:pPr>
        <w:pStyle w:val="normal0"/>
        <w:tabs>
          <w:tab w:val="left" w:pos="900"/>
          <w:tab w:val="left" w:pos="1872"/>
          <w:tab w:val="left" w:pos="2448"/>
          <w:tab w:val="left" w:pos="3024"/>
        </w:tabs>
        <w:jc w:val="both"/>
        <w:rPr>
          <w:sz w:val="24"/>
          <w:szCs w:val="24"/>
        </w:rPr>
      </w:pPr>
    </w:p>
    <w:p w14:paraId="66CD9600"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Development of ABC-wide Taxonomy and File Classification Plan (T&amp;FCP)</w:t>
      </w:r>
    </w:p>
    <w:p w14:paraId="780069D2" w14:textId="77777777" w:rsidR="0061210F" w:rsidRDefault="0061210F">
      <w:pPr>
        <w:pStyle w:val="normal0"/>
        <w:tabs>
          <w:tab w:val="left" w:pos="900"/>
          <w:tab w:val="left" w:pos="1872"/>
          <w:tab w:val="left" w:pos="2448"/>
          <w:tab w:val="left" w:pos="3024"/>
        </w:tabs>
        <w:jc w:val="both"/>
        <w:rPr>
          <w:sz w:val="24"/>
          <w:szCs w:val="24"/>
        </w:rPr>
      </w:pPr>
    </w:p>
    <w:p w14:paraId="42E885BD"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w:t>
      </w:r>
      <w:commentRangeStart w:id="14"/>
      <w:r>
        <w:rPr>
          <w:sz w:val="24"/>
          <w:szCs w:val="24"/>
        </w:rPr>
        <w:t>review ABC’s current file categories/</w:t>
      </w:r>
      <w:proofErr w:type="gramStart"/>
      <w:r>
        <w:rPr>
          <w:sz w:val="24"/>
          <w:szCs w:val="24"/>
        </w:rPr>
        <w:t>series,</w:t>
      </w:r>
      <w:commentRangeEnd w:id="14"/>
      <w:proofErr w:type="gramEnd"/>
      <w:r>
        <w:commentReference w:id="14"/>
      </w:r>
      <w:r>
        <w:rPr>
          <w:sz w:val="24"/>
          <w:szCs w:val="24"/>
        </w:rPr>
        <w:t xml:space="preserve"> metadata structure and file reference numbering for both physical and EDMS documents and records and </w:t>
      </w:r>
      <w:commentRangeStart w:id="15"/>
      <w:r>
        <w:rPr>
          <w:sz w:val="24"/>
          <w:szCs w:val="24"/>
        </w:rPr>
        <w:t>identify gaps</w:t>
      </w:r>
      <w:commentRangeEnd w:id="15"/>
      <w:r>
        <w:commentReference w:id="15"/>
      </w:r>
      <w:r>
        <w:rPr>
          <w:sz w:val="24"/>
          <w:szCs w:val="24"/>
        </w:rPr>
        <w:t xml:space="preserve"> in respect of implementing the new DMS which requires a unified T&amp;FCP.</w:t>
      </w:r>
    </w:p>
    <w:p w14:paraId="6D5F8597" w14:textId="77777777" w:rsidR="0061210F" w:rsidRDefault="0061210F">
      <w:pPr>
        <w:pStyle w:val="normal0"/>
        <w:tabs>
          <w:tab w:val="left" w:pos="900"/>
          <w:tab w:val="left" w:pos="1872"/>
          <w:tab w:val="left" w:pos="2448"/>
          <w:tab w:val="left" w:pos="3024"/>
        </w:tabs>
        <w:jc w:val="both"/>
        <w:rPr>
          <w:sz w:val="24"/>
          <w:szCs w:val="24"/>
        </w:rPr>
      </w:pPr>
    </w:p>
    <w:p w14:paraId="0494DB35"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propose a development plan for </w:t>
      </w:r>
      <w:proofErr w:type="gramStart"/>
      <w:r>
        <w:rPr>
          <w:sz w:val="24"/>
          <w:szCs w:val="24"/>
        </w:rPr>
        <w:t>a</w:t>
      </w:r>
      <w:proofErr w:type="gramEnd"/>
      <w:r>
        <w:rPr>
          <w:sz w:val="24"/>
          <w:szCs w:val="24"/>
        </w:rPr>
        <w:t xml:space="preserve"> ABC-wide T&amp;FCP that addresses ABC’s business functions regardless of the various business units that might carry out the business transactions and activities. The new T&amp;FCP will need to: </w:t>
      </w:r>
    </w:p>
    <w:p w14:paraId="5DAA42B7" w14:textId="77777777" w:rsidR="0061210F" w:rsidRDefault="0061210F">
      <w:pPr>
        <w:pStyle w:val="normal0"/>
        <w:tabs>
          <w:tab w:val="left" w:pos="900"/>
          <w:tab w:val="left" w:pos="1872"/>
          <w:tab w:val="left" w:pos="2448"/>
          <w:tab w:val="left" w:pos="3024"/>
        </w:tabs>
        <w:jc w:val="both"/>
        <w:rPr>
          <w:sz w:val="24"/>
          <w:szCs w:val="24"/>
        </w:rPr>
      </w:pPr>
    </w:p>
    <w:p w14:paraId="67CE44BD" w14:textId="77777777" w:rsidR="0061210F" w:rsidRDefault="00CD0E8D">
      <w:pPr>
        <w:pStyle w:val="normal0"/>
        <w:numPr>
          <w:ilvl w:val="3"/>
          <w:numId w:val="11"/>
        </w:numPr>
        <w:tabs>
          <w:tab w:val="left" w:pos="900"/>
          <w:tab w:val="left" w:pos="1872"/>
          <w:tab w:val="left" w:pos="2448"/>
          <w:tab w:val="left" w:pos="3024"/>
        </w:tabs>
        <w:ind w:left="2880" w:hanging="720"/>
        <w:jc w:val="both"/>
      </w:pPr>
      <w:r>
        <w:rPr>
          <w:sz w:val="24"/>
          <w:szCs w:val="24"/>
        </w:rPr>
        <w:t xml:space="preserve">Manage the </w:t>
      </w:r>
      <w:proofErr w:type="spellStart"/>
      <w:r>
        <w:rPr>
          <w:sz w:val="24"/>
          <w:szCs w:val="24"/>
        </w:rPr>
        <w:t>categorisation</w:t>
      </w:r>
      <w:proofErr w:type="spellEnd"/>
      <w:r>
        <w:rPr>
          <w:sz w:val="24"/>
          <w:szCs w:val="24"/>
        </w:rPr>
        <w:t xml:space="preserve"> of ABC’s </w:t>
      </w:r>
      <w:commentRangeStart w:id="16"/>
      <w:r>
        <w:rPr>
          <w:sz w:val="24"/>
          <w:szCs w:val="24"/>
        </w:rPr>
        <w:t>documents/records/information</w:t>
      </w:r>
      <w:commentRangeEnd w:id="16"/>
      <w:r>
        <w:commentReference w:id="16"/>
      </w:r>
      <w:r>
        <w:rPr>
          <w:sz w:val="24"/>
          <w:szCs w:val="24"/>
        </w:rPr>
        <w:t>;</w:t>
      </w:r>
    </w:p>
    <w:p w14:paraId="6F2FF3D4" w14:textId="77777777" w:rsidR="0061210F" w:rsidRDefault="0061210F">
      <w:pPr>
        <w:pStyle w:val="normal0"/>
        <w:tabs>
          <w:tab w:val="left" w:pos="900"/>
          <w:tab w:val="left" w:pos="1872"/>
          <w:tab w:val="left" w:pos="2448"/>
          <w:tab w:val="left" w:pos="3024"/>
        </w:tabs>
        <w:ind w:left="2160"/>
        <w:jc w:val="both"/>
        <w:rPr>
          <w:sz w:val="24"/>
          <w:szCs w:val="24"/>
        </w:rPr>
      </w:pPr>
    </w:p>
    <w:p w14:paraId="1DA9FECF" w14:textId="77777777" w:rsidR="0061210F" w:rsidRDefault="00CD0E8D">
      <w:pPr>
        <w:pStyle w:val="normal0"/>
        <w:numPr>
          <w:ilvl w:val="3"/>
          <w:numId w:val="11"/>
        </w:numPr>
        <w:tabs>
          <w:tab w:val="left" w:pos="900"/>
          <w:tab w:val="left" w:pos="1872"/>
          <w:tab w:val="left" w:pos="2448"/>
          <w:tab w:val="left" w:pos="3024"/>
        </w:tabs>
        <w:ind w:left="2880" w:hanging="720"/>
        <w:jc w:val="both"/>
      </w:pPr>
      <w:r>
        <w:rPr>
          <w:sz w:val="24"/>
          <w:szCs w:val="24"/>
        </w:rPr>
        <w:t>Manage the archival and disposition of records;</w:t>
      </w:r>
    </w:p>
    <w:p w14:paraId="1DA1092B" w14:textId="77777777" w:rsidR="0061210F" w:rsidRDefault="0061210F">
      <w:pPr>
        <w:pStyle w:val="normal0"/>
        <w:tabs>
          <w:tab w:val="left" w:pos="900"/>
          <w:tab w:val="left" w:pos="1872"/>
          <w:tab w:val="left" w:pos="2448"/>
          <w:tab w:val="left" w:pos="3024"/>
        </w:tabs>
        <w:jc w:val="both"/>
        <w:rPr>
          <w:sz w:val="24"/>
          <w:szCs w:val="24"/>
        </w:rPr>
      </w:pPr>
    </w:p>
    <w:p w14:paraId="45E9726A" w14:textId="77777777" w:rsidR="0061210F" w:rsidRDefault="00CD0E8D">
      <w:pPr>
        <w:pStyle w:val="normal0"/>
        <w:numPr>
          <w:ilvl w:val="3"/>
          <w:numId w:val="11"/>
        </w:numPr>
        <w:tabs>
          <w:tab w:val="left" w:pos="900"/>
          <w:tab w:val="left" w:pos="1872"/>
          <w:tab w:val="left" w:pos="2448"/>
          <w:tab w:val="left" w:pos="3024"/>
        </w:tabs>
        <w:ind w:left="2880" w:hanging="720"/>
        <w:jc w:val="both"/>
      </w:pPr>
      <w:r>
        <w:rPr>
          <w:sz w:val="24"/>
          <w:szCs w:val="24"/>
        </w:rPr>
        <w:t>Manage the assignment of access control rights (ACL) in the new DMS;</w:t>
      </w:r>
    </w:p>
    <w:p w14:paraId="27D72467" w14:textId="77777777" w:rsidR="0061210F" w:rsidRDefault="0061210F">
      <w:pPr>
        <w:pStyle w:val="normal0"/>
        <w:tabs>
          <w:tab w:val="left" w:pos="900"/>
          <w:tab w:val="left" w:pos="1872"/>
          <w:tab w:val="left" w:pos="2448"/>
          <w:tab w:val="left" w:pos="3024"/>
        </w:tabs>
        <w:jc w:val="both"/>
        <w:rPr>
          <w:sz w:val="24"/>
          <w:szCs w:val="24"/>
        </w:rPr>
      </w:pPr>
    </w:p>
    <w:p w14:paraId="039C395F" w14:textId="77777777" w:rsidR="0061210F" w:rsidRDefault="00CD0E8D">
      <w:pPr>
        <w:pStyle w:val="normal0"/>
        <w:numPr>
          <w:ilvl w:val="3"/>
          <w:numId w:val="11"/>
        </w:numPr>
        <w:tabs>
          <w:tab w:val="left" w:pos="900"/>
          <w:tab w:val="left" w:pos="1872"/>
          <w:tab w:val="left" w:pos="2448"/>
          <w:tab w:val="left" w:pos="3024"/>
        </w:tabs>
        <w:ind w:left="2880" w:hanging="720"/>
        <w:jc w:val="both"/>
      </w:pPr>
      <w:commentRangeStart w:id="17"/>
      <w:commentRangeStart w:id="18"/>
      <w:commentRangeStart w:id="19"/>
      <w:r>
        <w:rPr>
          <w:sz w:val="24"/>
          <w:szCs w:val="24"/>
        </w:rPr>
        <w:t>Address the migration of documents/data from the current EDMS to the new DMS; and</w:t>
      </w:r>
      <w:commentRangeEnd w:id="17"/>
      <w:r>
        <w:commentReference w:id="17"/>
      </w:r>
      <w:commentRangeEnd w:id="18"/>
      <w:r>
        <w:commentReference w:id="18"/>
      </w:r>
      <w:commentRangeEnd w:id="19"/>
      <w:r>
        <w:commentReference w:id="19"/>
      </w:r>
    </w:p>
    <w:p w14:paraId="1B519C99" w14:textId="77777777" w:rsidR="0061210F" w:rsidRDefault="0061210F">
      <w:pPr>
        <w:pStyle w:val="normal0"/>
        <w:tabs>
          <w:tab w:val="left" w:pos="900"/>
          <w:tab w:val="left" w:pos="1872"/>
          <w:tab w:val="left" w:pos="2448"/>
          <w:tab w:val="left" w:pos="3024"/>
        </w:tabs>
        <w:jc w:val="both"/>
        <w:rPr>
          <w:sz w:val="24"/>
          <w:szCs w:val="24"/>
        </w:rPr>
      </w:pPr>
    </w:p>
    <w:p w14:paraId="24F15E12" w14:textId="77777777" w:rsidR="0061210F" w:rsidRDefault="00CD0E8D">
      <w:pPr>
        <w:pStyle w:val="normal0"/>
        <w:numPr>
          <w:ilvl w:val="3"/>
          <w:numId w:val="11"/>
        </w:numPr>
        <w:tabs>
          <w:tab w:val="left" w:pos="900"/>
          <w:tab w:val="left" w:pos="1872"/>
          <w:tab w:val="left" w:pos="2448"/>
          <w:tab w:val="left" w:pos="3024"/>
        </w:tabs>
        <w:ind w:left="2880" w:hanging="720"/>
        <w:jc w:val="both"/>
      </w:pPr>
      <w:commentRangeStart w:id="20"/>
      <w:commentRangeStart w:id="21"/>
      <w:r>
        <w:rPr>
          <w:sz w:val="24"/>
          <w:szCs w:val="24"/>
        </w:rPr>
        <w:lastRenderedPageBreak/>
        <w:t>Cater to potential corporate re-structuring, business growth and changes in the future.</w:t>
      </w:r>
      <w:commentRangeEnd w:id="20"/>
      <w:r>
        <w:commentReference w:id="20"/>
      </w:r>
      <w:commentRangeEnd w:id="21"/>
      <w:r>
        <w:commentReference w:id="21"/>
      </w:r>
    </w:p>
    <w:p w14:paraId="5AB28CC3" w14:textId="77777777" w:rsidR="0061210F" w:rsidRDefault="0061210F">
      <w:pPr>
        <w:pStyle w:val="normal0"/>
        <w:tabs>
          <w:tab w:val="left" w:pos="900"/>
          <w:tab w:val="left" w:pos="1872"/>
          <w:tab w:val="left" w:pos="2448"/>
          <w:tab w:val="left" w:pos="3024"/>
        </w:tabs>
        <w:ind w:left="1440"/>
        <w:jc w:val="both"/>
        <w:rPr>
          <w:sz w:val="24"/>
          <w:szCs w:val="24"/>
        </w:rPr>
      </w:pPr>
    </w:p>
    <w:p w14:paraId="0ECF05D6"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work with appointed ABC staff to develop minimally the </w:t>
      </w:r>
      <w:commentRangeStart w:id="22"/>
      <w:r>
        <w:rPr>
          <w:sz w:val="24"/>
          <w:szCs w:val="24"/>
        </w:rPr>
        <w:t>top three (3) levels</w:t>
      </w:r>
      <w:commentRangeEnd w:id="22"/>
      <w:r>
        <w:commentReference w:id="22"/>
      </w:r>
      <w:r>
        <w:rPr>
          <w:sz w:val="24"/>
          <w:szCs w:val="24"/>
        </w:rPr>
        <w:t xml:space="preserve"> of the new T&amp;FCP structure and </w:t>
      </w:r>
      <w:commentRangeStart w:id="23"/>
      <w:commentRangeStart w:id="24"/>
      <w:r>
        <w:rPr>
          <w:sz w:val="24"/>
          <w:szCs w:val="24"/>
        </w:rPr>
        <w:t>provide guidance to appointed ABC staff to further develop subsequent levels within the T&amp;FCP structure</w:t>
      </w:r>
      <w:commentRangeEnd w:id="23"/>
      <w:r>
        <w:commentReference w:id="23"/>
      </w:r>
      <w:commentRangeEnd w:id="24"/>
      <w:r>
        <w:commentReference w:id="24"/>
      </w:r>
      <w:r>
        <w:rPr>
          <w:sz w:val="24"/>
          <w:szCs w:val="24"/>
        </w:rPr>
        <w:t>.</w:t>
      </w:r>
    </w:p>
    <w:p w14:paraId="371F92EC" w14:textId="77777777" w:rsidR="0061210F" w:rsidRDefault="0061210F">
      <w:pPr>
        <w:pStyle w:val="normal0"/>
        <w:tabs>
          <w:tab w:val="left" w:pos="900"/>
          <w:tab w:val="left" w:pos="1872"/>
          <w:tab w:val="left" w:pos="2448"/>
          <w:tab w:val="left" w:pos="3024"/>
        </w:tabs>
        <w:jc w:val="both"/>
        <w:rPr>
          <w:sz w:val="24"/>
          <w:szCs w:val="24"/>
        </w:rPr>
      </w:pPr>
    </w:p>
    <w:p w14:paraId="515439B5"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w:t>
      </w:r>
      <w:commentRangeStart w:id="25"/>
      <w:r>
        <w:rPr>
          <w:sz w:val="24"/>
          <w:szCs w:val="24"/>
        </w:rPr>
        <w:t>perform reviews and validate</w:t>
      </w:r>
      <w:commentRangeEnd w:id="25"/>
      <w:r>
        <w:commentReference w:id="25"/>
      </w:r>
      <w:r>
        <w:rPr>
          <w:sz w:val="24"/>
          <w:szCs w:val="24"/>
        </w:rPr>
        <w:t xml:space="preserve"> the T&amp;FCP structures developed by ABC staff. </w:t>
      </w:r>
    </w:p>
    <w:p w14:paraId="2736A3A8" w14:textId="77777777" w:rsidR="0061210F" w:rsidRDefault="0061210F">
      <w:pPr>
        <w:pStyle w:val="normal0"/>
        <w:tabs>
          <w:tab w:val="left" w:pos="900"/>
          <w:tab w:val="left" w:pos="1872"/>
          <w:tab w:val="left" w:pos="2448"/>
          <w:tab w:val="left" w:pos="3024"/>
        </w:tabs>
        <w:jc w:val="both"/>
        <w:rPr>
          <w:sz w:val="24"/>
          <w:szCs w:val="24"/>
        </w:rPr>
      </w:pPr>
    </w:p>
    <w:p w14:paraId="763121C5"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w:t>
      </w:r>
      <w:commentRangeStart w:id="26"/>
      <w:r>
        <w:rPr>
          <w:sz w:val="24"/>
          <w:szCs w:val="24"/>
        </w:rPr>
        <w:t xml:space="preserve">provide guidance to appointed ABC staff to map the existing file categories/series, metadata and reference numbers to the new T&amp;FCP. </w:t>
      </w:r>
      <w:commentRangeEnd w:id="26"/>
      <w:r>
        <w:commentReference w:id="26"/>
      </w:r>
    </w:p>
    <w:p w14:paraId="55E9762E" w14:textId="77777777" w:rsidR="0061210F" w:rsidRDefault="0061210F">
      <w:pPr>
        <w:pStyle w:val="normal0"/>
        <w:tabs>
          <w:tab w:val="left" w:pos="900"/>
          <w:tab w:val="left" w:pos="1872"/>
          <w:tab w:val="left" w:pos="2448"/>
          <w:tab w:val="left" w:pos="3024"/>
        </w:tabs>
        <w:jc w:val="both"/>
        <w:rPr>
          <w:sz w:val="24"/>
          <w:szCs w:val="24"/>
        </w:rPr>
      </w:pPr>
    </w:p>
    <w:p w14:paraId="7867A709"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validate the mapping mentioned in 8.1.5 to ensure the mapping is done effectively </w:t>
      </w:r>
      <w:commentRangeStart w:id="27"/>
      <w:r>
        <w:rPr>
          <w:sz w:val="24"/>
          <w:szCs w:val="24"/>
        </w:rPr>
        <w:t xml:space="preserve">and addresses ABC’s business needs. </w:t>
      </w:r>
      <w:commentRangeEnd w:id="27"/>
      <w:r>
        <w:commentReference w:id="27"/>
      </w:r>
    </w:p>
    <w:p w14:paraId="3B800CCA" w14:textId="77777777" w:rsidR="0061210F" w:rsidRDefault="0061210F">
      <w:pPr>
        <w:pStyle w:val="normal0"/>
        <w:tabs>
          <w:tab w:val="left" w:pos="900"/>
          <w:tab w:val="left" w:pos="1872"/>
          <w:tab w:val="left" w:pos="2448"/>
          <w:tab w:val="left" w:pos="3024"/>
        </w:tabs>
        <w:jc w:val="both"/>
        <w:rPr>
          <w:sz w:val="24"/>
          <w:szCs w:val="24"/>
        </w:rPr>
      </w:pPr>
    </w:p>
    <w:p w14:paraId="3A77796D"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provide </w:t>
      </w:r>
      <w:commentRangeStart w:id="28"/>
      <w:r>
        <w:rPr>
          <w:sz w:val="24"/>
          <w:szCs w:val="24"/>
        </w:rPr>
        <w:t>guidance and impart methodology</w:t>
      </w:r>
      <w:commentRangeEnd w:id="28"/>
      <w:r>
        <w:commentReference w:id="28"/>
      </w:r>
      <w:r>
        <w:rPr>
          <w:sz w:val="24"/>
          <w:szCs w:val="24"/>
        </w:rPr>
        <w:t xml:space="preserve"> to ABC on the maintenance of the new T&amp;FCP so that ABC have the capability to further develop and maintain the T&amp;FCP when necessary.</w:t>
      </w:r>
    </w:p>
    <w:p w14:paraId="147A0E7C" w14:textId="77777777" w:rsidR="0061210F" w:rsidRDefault="0061210F">
      <w:pPr>
        <w:pStyle w:val="normal0"/>
        <w:tabs>
          <w:tab w:val="left" w:pos="900"/>
          <w:tab w:val="left" w:pos="1872"/>
          <w:tab w:val="left" w:pos="2448"/>
          <w:tab w:val="left" w:pos="3024"/>
        </w:tabs>
        <w:jc w:val="both"/>
        <w:rPr>
          <w:sz w:val="24"/>
          <w:szCs w:val="24"/>
        </w:rPr>
      </w:pPr>
    </w:p>
    <w:p w14:paraId="298A7441"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 xml:space="preserve">Development of Metadata Model </w:t>
      </w:r>
    </w:p>
    <w:p w14:paraId="3F9AA6D9" w14:textId="77777777" w:rsidR="0061210F" w:rsidRDefault="0061210F">
      <w:pPr>
        <w:pStyle w:val="normal0"/>
        <w:tabs>
          <w:tab w:val="left" w:pos="900"/>
          <w:tab w:val="left" w:pos="1872"/>
          <w:tab w:val="left" w:pos="2448"/>
          <w:tab w:val="left" w:pos="3024"/>
        </w:tabs>
        <w:jc w:val="both"/>
        <w:rPr>
          <w:sz w:val="24"/>
          <w:szCs w:val="24"/>
        </w:rPr>
      </w:pPr>
    </w:p>
    <w:p w14:paraId="2AFFA661"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The Consultant shall study the existing metadata sets in EDMS, ABC’s document/record/information retrieval needs and current search habits to propose and develop a new Metadata Model for the new DMS.</w:t>
      </w:r>
    </w:p>
    <w:p w14:paraId="2C9E9F05" w14:textId="77777777" w:rsidR="0061210F" w:rsidRDefault="0061210F">
      <w:pPr>
        <w:pStyle w:val="normal0"/>
        <w:tabs>
          <w:tab w:val="left" w:pos="900"/>
          <w:tab w:val="left" w:pos="1872"/>
          <w:tab w:val="left" w:pos="2448"/>
          <w:tab w:val="left" w:pos="3024"/>
        </w:tabs>
        <w:jc w:val="both"/>
        <w:rPr>
          <w:sz w:val="24"/>
          <w:szCs w:val="24"/>
        </w:rPr>
      </w:pPr>
    </w:p>
    <w:p w14:paraId="5C475D1B"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provide guidance and impart methodology to appointed ABC staff to </w:t>
      </w:r>
      <w:commentRangeStart w:id="29"/>
      <w:r>
        <w:rPr>
          <w:sz w:val="24"/>
          <w:szCs w:val="24"/>
        </w:rPr>
        <w:t>co-develop the Metadata Model</w:t>
      </w:r>
      <w:commentRangeEnd w:id="29"/>
      <w:r>
        <w:commentReference w:id="29"/>
      </w:r>
      <w:r>
        <w:rPr>
          <w:sz w:val="24"/>
          <w:szCs w:val="24"/>
        </w:rPr>
        <w:t>.</w:t>
      </w:r>
    </w:p>
    <w:p w14:paraId="38CBA9EE" w14:textId="77777777" w:rsidR="0061210F" w:rsidRDefault="0061210F">
      <w:pPr>
        <w:pStyle w:val="normal0"/>
        <w:tabs>
          <w:tab w:val="left" w:pos="900"/>
          <w:tab w:val="left" w:pos="1872"/>
          <w:tab w:val="left" w:pos="2448"/>
          <w:tab w:val="left" w:pos="3024"/>
        </w:tabs>
        <w:jc w:val="both"/>
        <w:rPr>
          <w:sz w:val="24"/>
          <w:szCs w:val="24"/>
        </w:rPr>
      </w:pPr>
    </w:p>
    <w:p w14:paraId="7842D01F"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w:t>
      </w:r>
      <w:commentRangeStart w:id="30"/>
      <w:commentRangeStart w:id="31"/>
      <w:r>
        <w:rPr>
          <w:sz w:val="24"/>
          <w:szCs w:val="24"/>
        </w:rPr>
        <w:t>ensure that the existing metadata in EMDS can be mapped to the new Metadata Model in DMS by providing documentation such as a migration plan or a step-by-step guide on how to perform the mapping of the metadata</w:t>
      </w:r>
      <w:commentRangeEnd w:id="30"/>
      <w:r>
        <w:commentReference w:id="30"/>
      </w:r>
      <w:commentRangeEnd w:id="31"/>
      <w:r>
        <w:commentReference w:id="31"/>
      </w:r>
      <w:r>
        <w:rPr>
          <w:sz w:val="24"/>
          <w:szCs w:val="24"/>
        </w:rPr>
        <w:t>.</w:t>
      </w:r>
    </w:p>
    <w:p w14:paraId="36372C19" w14:textId="77777777" w:rsidR="0061210F" w:rsidRDefault="0061210F">
      <w:pPr>
        <w:pStyle w:val="normal0"/>
        <w:tabs>
          <w:tab w:val="left" w:pos="900"/>
          <w:tab w:val="left" w:pos="1872"/>
          <w:tab w:val="left" w:pos="2448"/>
          <w:tab w:val="left" w:pos="3024"/>
        </w:tabs>
        <w:jc w:val="both"/>
        <w:rPr>
          <w:sz w:val="24"/>
          <w:szCs w:val="24"/>
        </w:rPr>
      </w:pPr>
    </w:p>
    <w:p w14:paraId="7DA39837"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provide </w:t>
      </w:r>
      <w:commentRangeStart w:id="32"/>
      <w:r>
        <w:rPr>
          <w:sz w:val="24"/>
          <w:szCs w:val="24"/>
        </w:rPr>
        <w:t>guidance to appointed</w:t>
      </w:r>
      <w:commentRangeEnd w:id="32"/>
      <w:r>
        <w:commentReference w:id="32"/>
      </w:r>
      <w:r>
        <w:rPr>
          <w:sz w:val="24"/>
          <w:szCs w:val="24"/>
        </w:rPr>
        <w:t xml:space="preserve"> ABC staff to map the existing metadata in EDMS to the new DMS. </w:t>
      </w:r>
    </w:p>
    <w:p w14:paraId="08136DB8" w14:textId="77777777" w:rsidR="0061210F" w:rsidRDefault="0061210F">
      <w:pPr>
        <w:pStyle w:val="normal0"/>
        <w:tabs>
          <w:tab w:val="left" w:pos="900"/>
          <w:tab w:val="left" w:pos="1872"/>
          <w:tab w:val="left" w:pos="2448"/>
          <w:tab w:val="left" w:pos="3024"/>
        </w:tabs>
        <w:jc w:val="both"/>
        <w:rPr>
          <w:sz w:val="24"/>
          <w:szCs w:val="24"/>
        </w:rPr>
      </w:pPr>
    </w:p>
    <w:p w14:paraId="6C64E982"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validate the mapping mentioned in 8.2.4 and provide advice to ensure the mapping is </w:t>
      </w:r>
      <w:commentRangeStart w:id="33"/>
      <w:r>
        <w:rPr>
          <w:sz w:val="24"/>
          <w:szCs w:val="24"/>
        </w:rPr>
        <w:t>done effectively and addresses ABC’s business needs</w:t>
      </w:r>
      <w:commentRangeEnd w:id="33"/>
      <w:r>
        <w:commentReference w:id="33"/>
      </w:r>
      <w:r>
        <w:rPr>
          <w:sz w:val="24"/>
          <w:szCs w:val="24"/>
        </w:rPr>
        <w:t>.</w:t>
      </w:r>
    </w:p>
    <w:p w14:paraId="765F0CDF" w14:textId="77777777" w:rsidR="0061210F" w:rsidRDefault="0061210F">
      <w:pPr>
        <w:pStyle w:val="normal0"/>
        <w:tabs>
          <w:tab w:val="left" w:pos="900"/>
          <w:tab w:val="left" w:pos="1872"/>
          <w:tab w:val="left" w:pos="2448"/>
          <w:tab w:val="left" w:pos="3024"/>
        </w:tabs>
        <w:jc w:val="both"/>
        <w:rPr>
          <w:sz w:val="24"/>
          <w:szCs w:val="24"/>
        </w:rPr>
      </w:pPr>
    </w:p>
    <w:p w14:paraId="377DAF8A"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lastRenderedPageBreak/>
        <w:t>The Consultant shall provide guidance to ABC on the maintenance of the new Metadata Model so that ABC have the capability to further develop and maintain the Model when necessary.</w:t>
      </w:r>
    </w:p>
    <w:p w14:paraId="6BC40398" w14:textId="77777777" w:rsidR="0061210F" w:rsidRDefault="0061210F">
      <w:pPr>
        <w:pStyle w:val="normal0"/>
        <w:tabs>
          <w:tab w:val="left" w:pos="900"/>
          <w:tab w:val="left" w:pos="1872"/>
          <w:tab w:val="left" w:pos="2448"/>
          <w:tab w:val="left" w:pos="3024"/>
        </w:tabs>
        <w:jc w:val="both"/>
        <w:rPr>
          <w:sz w:val="24"/>
          <w:szCs w:val="24"/>
        </w:rPr>
      </w:pPr>
    </w:p>
    <w:p w14:paraId="59CABC7A"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Development of Document/Record/Information Management (DRIM) Guiding Principles</w:t>
      </w:r>
    </w:p>
    <w:p w14:paraId="51AD81A4" w14:textId="77777777" w:rsidR="0061210F" w:rsidRDefault="0061210F">
      <w:pPr>
        <w:pStyle w:val="normal0"/>
        <w:tabs>
          <w:tab w:val="left" w:pos="900"/>
          <w:tab w:val="left" w:pos="1872"/>
          <w:tab w:val="left" w:pos="2448"/>
          <w:tab w:val="left" w:pos="3024"/>
        </w:tabs>
        <w:jc w:val="both"/>
        <w:rPr>
          <w:sz w:val="24"/>
          <w:szCs w:val="24"/>
        </w:rPr>
      </w:pPr>
    </w:p>
    <w:p w14:paraId="08534AF2"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Items under Section 8.3 shall be quoted as optional items.</w:t>
      </w:r>
    </w:p>
    <w:p w14:paraId="7E6EDBA2" w14:textId="77777777" w:rsidR="0061210F" w:rsidRDefault="0061210F">
      <w:pPr>
        <w:pStyle w:val="normal0"/>
        <w:tabs>
          <w:tab w:val="left" w:pos="900"/>
          <w:tab w:val="left" w:pos="1872"/>
          <w:tab w:val="left" w:pos="2448"/>
          <w:tab w:val="left" w:pos="3024"/>
        </w:tabs>
        <w:jc w:val="both"/>
        <w:rPr>
          <w:sz w:val="24"/>
          <w:szCs w:val="24"/>
        </w:rPr>
      </w:pPr>
    </w:p>
    <w:p w14:paraId="7DECDF1E"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develop a set of DRIM </w:t>
      </w:r>
      <w:commentRangeStart w:id="34"/>
      <w:r>
        <w:rPr>
          <w:sz w:val="24"/>
          <w:szCs w:val="24"/>
        </w:rPr>
        <w:t>guiding principles that will form the basis for ABC to develop its document/record/information policies and procedures and implement the new DMS.</w:t>
      </w:r>
      <w:commentRangeEnd w:id="34"/>
      <w:r>
        <w:commentReference w:id="34"/>
      </w:r>
    </w:p>
    <w:p w14:paraId="0338791D" w14:textId="77777777" w:rsidR="0061210F" w:rsidRDefault="0061210F">
      <w:pPr>
        <w:pStyle w:val="normal0"/>
        <w:tabs>
          <w:tab w:val="left" w:pos="900"/>
          <w:tab w:val="left" w:pos="1872"/>
          <w:tab w:val="left" w:pos="2448"/>
          <w:tab w:val="left" w:pos="3024"/>
        </w:tabs>
        <w:jc w:val="both"/>
        <w:rPr>
          <w:sz w:val="24"/>
          <w:szCs w:val="24"/>
        </w:rPr>
      </w:pPr>
    </w:p>
    <w:p w14:paraId="288B00B7"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 xml:space="preserve">The Consultant shall ensure that the DRIM guiding principles complies with regulatory/statutory requirements. </w:t>
      </w:r>
    </w:p>
    <w:p w14:paraId="77A72247" w14:textId="77777777" w:rsidR="0061210F" w:rsidRDefault="0061210F">
      <w:pPr>
        <w:pStyle w:val="normal0"/>
        <w:tabs>
          <w:tab w:val="left" w:pos="900"/>
          <w:tab w:val="left" w:pos="1872"/>
          <w:tab w:val="left" w:pos="2448"/>
          <w:tab w:val="left" w:pos="3024"/>
        </w:tabs>
        <w:jc w:val="both"/>
        <w:rPr>
          <w:sz w:val="24"/>
          <w:szCs w:val="24"/>
        </w:rPr>
      </w:pPr>
    </w:p>
    <w:p w14:paraId="61DAFEAB" w14:textId="77777777" w:rsidR="0061210F" w:rsidRDefault="00CD0E8D">
      <w:pPr>
        <w:pStyle w:val="normal0"/>
        <w:numPr>
          <w:ilvl w:val="2"/>
          <w:numId w:val="11"/>
        </w:numPr>
        <w:tabs>
          <w:tab w:val="left" w:pos="900"/>
          <w:tab w:val="left" w:pos="1872"/>
          <w:tab w:val="left" w:pos="2448"/>
          <w:tab w:val="left" w:pos="3024"/>
        </w:tabs>
        <w:jc w:val="both"/>
        <w:rPr>
          <w:sz w:val="24"/>
          <w:szCs w:val="24"/>
        </w:rPr>
      </w:pPr>
      <w:r>
        <w:rPr>
          <w:sz w:val="24"/>
          <w:szCs w:val="24"/>
        </w:rPr>
        <w:t>The Consultant shall ensure that the DRIM guiding principles covers the following:</w:t>
      </w:r>
    </w:p>
    <w:p w14:paraId="2968D025" w14:textId="77777777" w:rsidR="0061210F" w:rsidRDefault="0061210F">
      <w:pPr>
        <w:pStyle w:val="normal0"/>
        <w:tabs>
          <w:tab w:val="left" w:pos="900"/>
          <w:tab w:val="left" w:pos="1872"/>
          <w:tab w:val="left" w:pos="2448"/>
          <w:tab w:val="left" w:pos="3024"/>
        </w:tabs>
        <w:jc w:val="both"/>
        <w:rPr>
          <w:sz w:val="24"/>
          <w:szCs w:val="24"/>
        </w:rPr>
      </w:pPr>
    </w:p>
    <w:p w14:paraId="3505F61B" w14:textId="77777777" w:rsidR="0061210F" w:rsidRDefault="00CD0E8D">
      <w:pPr>
        <w:pStyle w:val="normal0"/>
        <w:numPr>
          <w:ilvl w:val="3"/>
          <w:numId w:val="11"/>
        </w:numPr>
        <w:tabs>
          <w:tab w:val="left" w:pos="900"/>
          <w:tab w:val="left" w:pos="1872"/>
          <w:tab w:val="left" w:pos="2448"/>
          <w:tab w:val="left" w:pos="3024"/>
        </w:tabs>
        <w:ind w:left="2880" w:hanging="720"/>
        <w:jc w:val="both"/>
      </w:pPr>
      <w:r>
        <w:rPr>
          <w:sz w:val="24"/>
          <w:szCs w:val="24"/>
        </w:rPr>
        <w:t>The definition of document/record/information in relation to ABC’s business; and</w:t>
      </w:r>
    </w:p>
    <w:p w14:paraId="40BF3B68" w14:textId="77777777" w:rsidR="0061210F" w:rsidRDefault="0061210F">
      <w:pPr>
        <w:pStyle w:val="normal0"/>
        <w:tabs>
          <w:tab w:val="left" w:pos="900"/>
          <w:tab w:val="left" w:pos="1872"/>
          <w:tab w:val="left" w:pos="2448"/>
          <w:tab w:val="left" w:pos="3024"/>
        </w:tabs>
        <w:ind w:left="2160"/>
        <w:jc w:val="both"/>
        <w:rPr>
          <w:sz w:val="24"/>
          <w:szCs w:val="24"/>
        </w:rPr>
      </w:pPr>
    </w:p>
    <w:p w14:paraId="0356D735" w14:textId="77777777" w:rsidR="0061210F" w:rsidRDefault="00CD0E8D">
      <w:pPr>
        <w:pStyle w:val="normal0"/>
        <w:numPr>
          <w:ilvl w:val="3"/>
          <w:numId w:val="11"/>
        </w:numPr>
        <w:tabs>
          <w:tab w:val="left" w:pos="900"/>
          <w:tab w:val="left" w:pos="1872"/>
          <w:tab w:val="left" w:pos="2448"/>
          <w:tab w:val="left" w:pos="3024"/>
        </w:tabs>
        <w:ind w:left="2880" w:hanging="720"/>
        <w:jc w:val="both"/>
      </w:pPr>
      <w:r>
        <w:rPr>
          <w:sz w:val="24"/>
          <w:szCs w:val="24"/>
        </w:rPr>
        <w:t xml:space="preserve">The management of different stages of the </w:t>
      </w:r>
      <w:commentRangeStart w:id="35"/>
      <w:r>
        <w:rPr>
          <w:sz w:val="24"/>
          <w:szCs w:val="24"/>
        </w:rPr>
        <w:t>DRIM</w:t>
      </w:r>
      <w:commentRangeEnd w:id="35"/>
      <w:r>
        <w:commentReference w:id="35"/>
      </w:r>
      <w:r>
        <w:rPr>
          <w:sz w:val="24"/>
          <w:szCs w:val="24"/>
        </w:rPr>
        <w:t xml:space="preserve"> Management Life Cycle; </w:t>
      </w:r>
      <w:proofErr w:type="spellStart"/>
      <w:r>
        <w:rPr>
          <w:sz w:val="24"/>
          <w:szCs w:val="24"/>
        </w:rPr>
        <w:t>ie</w:t>
      </w:r>
      <w:proofErr w:type="spellEnd"/>
      <w:r>
        <w:rPr>
          <w:sz w:val="24"/>
          <w:szCs w:val="24"/>
        </w:rPr>
        <w:t xml:space="preserve"> including but not limited to Creation, Storage, Ownership, Release, Reuse, Preservation, Disposal etc.</w:t>
      </w:r>
    </w:p>
    <w:p w14:paraId="358AB83D" w14:textId="77777777" w:rsidR="0061210F" w:rsidRDefault="0061210F">
      <w:pPr>
        <w:pStyle w:val="normal0"/>
        <w:jc w:val="both"/>
        <w:rPr>
          <w:sz w:val="24"/>
          <w:szCs w:val="24"/>
        </w:rPr>
      </w:pPr>
    </w:p>
    <w:p w14:paraId="25CAC78A"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 xml:space="preserve">Other optional services </w:t>
      </w:r>
      <w:proofErr w:type="gramStart"/>
      <w:r>
        <w:rPr>
          <w:sz w:val="24"/>
          <w:szCs w:val="24"/>
        </w:rPr>
        <w:t>that are</w:t>
      </w:r>
      <w:proofErr w:type="gramEnd"/>
      <w:r>
        <w:rPr>
          <w:sz w:val="24"/>
          <w:szCs w:val="24"/>
        </w:rPr>
        <w:t xml:space="preserve"> necessary for the performance of this Contract.</w:t>
      </w:r>
    </w:p>
    <w:p w14:paraId="6F55C8A1" w14:textId="77777777" w:rsidR="0061210F" w:rsidRDefault="0061210F">
      <w:pPr>
        <w:pStyle w:val="normal0"/>
        <w:jc w:val="both"/>
        <w:rPr>
          <w:sz w:val="24"/>
          <w:szCs w:val="24"/>
        </w:rPr>
      </w:pPr>
    </w:p>
    <w:p w14:paraId="48FEBDFA" w14:textId="77777777" w:rsidR="0061210F" w:rsidRDefault="0061210F">
      <w:pPr>
        <w:pStyle w:val="normal0"/>
        <w:jc w:val="both"/>
        <w:rPr>
          <w:sz w:val="24"/>
          <w:szCs w:val="24"/>
        </w:rPr>
      </w:pPr>
    </w:p>
    <w:p w14:paraId="6FCAF277"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ELIGIBILITY</w:t>
      </w:r>
    </w:p>
    <w:p w14:paraId="57C4A67B" w14:textId="77777777" w:rsidR="0061210F" w:rsidRDefault="0061210F">
      <w:pPr>
        <w:pStyle w:val="normal0"/>
        <w:rPr>
          <w:sz w:val="24"/>
          <w:szCs w:val="24"/>
        </w:rPr>
      </w:pPr>
    </w:p>
    <w:p w14:paraId="2E33A236"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The Consultant shall have a proven track record in the development of File Classification Plans and/or Taxonomy and implementation of Records/Information Management Projects especially for the business services sector.</w:t>
      </w:r>
    </w:p>
    <w:p w14:paraId="0DE2D02E" w14:textId="77777777" w:rsidR="0061210F" w:rsidRDefault="0061210F">
      <w:pPr>
        <w:pStyle w:val="normal0"/>
        <w:tabs>
          <w:tab w:val="left" w:pos="900"/>
          <w:tab w:val="left" w:pos="1872"/>
          <w:tab w:val="left" w:pos="2448"/>
          <w:tab w:val="left" w:pos="3024"/>
        </w:tabs>
        <w:ind w:left="720"/>
        <w:jc w:val="both"/>
        <w:rPr>
          <w:sz w:val="24"/>
          <w:szCs w:val="24"/>
        </w:rPr>
      </w:pPr>
    </w:p>
    <w:p w14:paraId="51593107" w14:textId="77777777" w:rsidR="0061210F" w:rsidRDefault="00CD0E8D">
      <w:pPr>
        <w:pStyle w:val="normal0"/>
        <w:numPr>
          <w:ilvl w:val="1"/>
          <w:numId w:val="11"/>
        </w:numPr>
        <w:tabs>
          <w:tab w:val="left" w:pos="900"/>
          <w:tab w:val="left" w:pos="1872"/>
          <w:tab w:val="left" w:pos="2448"/>
          <w:tab w:val="left" w:pos="3024"/>
        </w:tabs>
        <w:ind w:left="1440" w:hanging="720"/>
        <w:jc w:val="both"/>
        <w:rPr>
          <w:sz w:val="24"/>
          <w:szCs w:val="24"/>
        </w:rPr>
      </w:pPr>
      <w:r>
        <w:rPr>
          <w:sz w:val="24"/>
          <w:szCs w:val="24"/>
        </w:rPr>
        <w:t>The Consultant shall be knowledgeable in Records/Information Management Principles and familiar with Registry functions especially for the regulatory and compliance requirements of the business services sector.</w:t>
      </w:r>
    </w:p>
    <w:p w14:paraId="65BABBD9" w14:textId="77777777" w:rsidR="0061210F" w:rsidRDefault="0061210F">
      <w:pPr>
        <w:pStyle w:val="normal0"/>
        <w:tabs>
          <w:tab w:val="left" w:pos="900"/>
          <w:tab w:val="left" w:pos="1872"/>
          <w:tab w:val="left" w:pos="2448"/>
          <w:tab w:val="left" w:pos="3024"/>
        </w:tabs>
        <w:jc w:val="both"/>
        <w:rPr>
          <w:sz w:val="24"/>
          <w:szCs w:val="24"/>
        </w:rPr>
      </w:pPr>
    </w:p>
    <w:p w14:paraId="47C559A9" w14:textId="77777777" w:rsidR="0061210F" w:rsidRDefault="0061210F">
      <w:pPr>
        <w:pStyle w:val="normal0"/>
        <w:tabs>
          <w:tab w:val="left" w:pos="900"/>
          <w:tab w:val="left" w:pos="1872"/>
          <w:tab w:val="left" w:pos="2448"/>
          <w:tab w:val="left" w:pos="3024"/>
        </w:tabs>
        <w:jc w:val="both"/>
        <w:rPr>
          <w:sz w:val="24"/>
          <w:szCs w:val="24"/>
        </w:rPr>
      </w:pPr>
    </w:p>
    <w:p w14:paraId="790D7C76"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lastRenderedPageBreak/>
        <w:t>CONFIDENTIALITY AND SECURITY</w:t>
      </w:r>
    </w:p>
    <w:p w14:paraId="156CB36E" w14:textId="77777777" w:rsidR="0061210F" w:rsidRDefault="0061210F">
      <w:pPr>
        <w:pStyle w:val="Heading2"/>
        <w:spacing w:before="0" w:after="0"/>
        <w:jc w:val="both"/>
        <w:rPr>
          <w:rFonts w:ascii="Times New Roman" w:eastAsia="Times New Roman" w:hAnsi="Times New Roman" w:cs="Times New Roman"/>
          <w:b w:val="0"/>
          <w:i w:val="0"/>
          <w:sz w:val="24"/>
          <w:szCs w:val="24"/>
        </w:rPr>
      </w:pPr>
    </w:p>
    <w:p w14:paraId="062C407B" w14:textId="77777777" w:rsidR="0061210F" w:rsidRDefault="00CD0E8D">
      <w:pPr>
        <w:pStyle w:val="normal0"/>
        <w:tabs>
          <w:tab w:val="left" w:pos="900"/>
          <w:tab w:val="left" w:pos="1872"/>
          <w:tab w:val="left" w:pos="2448"/>
          <w:tab w:val="left" w:pos="3024"/>
        </w:tabs>
        <w:ind w:left="720"/>
        <w:jc w:val="both"/>
        <w:rPr>
          <w:sz w:val="24"/>
          <w:szCs w:val="24"/>
        </w:rPr>
      </w:pPr>
      <w:r>
        <w:rPr>
          <w:sz w:val="24"/>
          <w:szCs w:val="24"/>
        </w:rPr>
        <w:t xml:space="preserve">All the personnel of the Contractor and Sub-Contractors assigned to the Project shall be required to comply with a Confidentiality and Non Disclosure Agreement (CNDA) and shall sign an undertaking to safeguard ABC’s information. </w:t>
      </w:r>
    </w:p>
    <w:p w14:paraId="6AB26707" w14:textId="77777777" w:rsidR="0061210F" w:rsidRDefault="0061210F">
      <w:pPr>
        <w:pStyle w:val="normal0"/>
        <w:tabs>
          <w:tab w:val="left" w:pos="900"/>
          <w:tab w:val="left" w:pos="1872"/>
          <w:tab w:val="left" w:pos="2448"/>
          <w:tab w:val="left" w:pos="3024"/>
        </w:tabs>
        <w:ind w:left="720"/>
        <w:jc w:val="both"/>
        <w:rPr>
          <w:sz w:val="24"/>
          <w:szCs w:val="24"/>
        </w:rPr>
      </w:pPr>
    </w:p>
    <w:p w14:paraId="59276829" w14:textId="77777777" w:rsidR="0061210F" w:rsidRDefault="0061210F">
      <w:pPr>
        <w:pStyle w:val="normal0"/>
        <w:tabs>
          <w:tab w:val="left" w:pos="900"/>
          <w:tab w:val="left" w:pos="1872"/>
          <w:tab w:val="left" w:pos="2448"/>
          <w:tab w:val="left" w:pos="3024"/>
        </w:tabs>
        <w:ind w:left="720"/>
        <w:jc w:val="both"/>
        <w:rPr>
          <w:sz w:val="24"/>
          <w:szCs w:val="24"/>
        </w:rPr>
      </w:pPr>
    </w:p>
    <w:p w14:paraId="57D3C6F5"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REPLACEMENT OF PERSONNEL</w:t>
      </w:r>
    </w:p>
    <w:p w14:paraId="72848B94" w14:textId="77777777" w:rsidR="0061210F" w:rsidRDefault="0061210F">
      <w:pPr>
        <w:pStyle w:val="normal0"/>
        <w:jc w:val="both"/>
        <w:rPr>
          <w:sz w:val="24"/>
          <w:szCs w:val="24"/>
        </w:rPr>
      </w:pPr>
    </w:p>
    <w:p w14:paraId="61EBA027" w14:textId="77777777" w:rsidR="0061210F" w:rsidRDefault="00CD0E8D">
      <w:pPr>
        <w:pStyle w:val="normal0"/>
        <w:numPr>
          <w:ilvl w:val="1"/>
          <w:numId w:val="11"/>
        </w:numPr>
        <w:jc w:val="both"/>
        <w:rPr>
          <w:sz w:val="24"/>
          <w:szCs w:val="24"/>
        </w:rPr>
      </w:pPr>
      <w:r>
        <w:rPr>
          <w:sz w:val="24"/>
          <w:szCs w:val="24"/>
        </w:rPr>
        <w:t>The Consultant shall replace its personnel within fourteen (14) days from the date of written notice from ABC that the said personnel is either:</w:t>
      </w:r>
    </w:p>
    <w:p w14:paraId="276BEDE2" w14:textId="77777777" w:rsidR="0061210F" w:rsidRDefault="0061210F">
      <w:pPr>
        <w:pStyle w:val="normal0"/>
        <w:jc w:val="both"/>
        <w:rPr>
          <w:sz w:val="24"/>
          <w:szCs w:val="24"/>
        </w:rPr>
      </w:pPr>
    </w:p>
    <w:p w14:paraId="7291B849" w14:textId="77777777" w:rsidR="0061210F" w:rsidRDefault="00CD0E8D">
      <w:pPr>
        <w:pStyle w:val="normal0"/>
        <w:numPr>
          <w:ilvl w:val="3"/>
          <w:numId w:val="13"/>
        </w:numPr>
        <w:ind w:left="2160" w:hanging="720"/>
        <w:jc w:val="both"/>
        <w:rPr>
          <w:sz w:val="24"/>
          <w:szCs w:val="24"/>
        </w:rPr>
      </w:pPr>
      <w:r>
        <w:rPr>
          <w:sz w:val="24"/>
          <w:szCs w:val="24"/>
        </w:rPr>
        <w:t>Technically incompetent in carrying out the Services and all efforts by the Consultant have failed to resolve the issue within the said period; or</w:t>
      </w:r>
    </w:p>
    <w:p w14:paraId="5B57C9C5" w14:textId="77777777" w:rsidR="0061210F" w:rsidRDefault="0061210F">
      <w:pPr>
        <w:pStyle w:val="normal0"/>
        <w:jc w:val="both"/>
        <w:rPr>
          <w:sz w:val="24"/>
          <w:szCs w:val="24"/>
        </w:rPr>
      </w:pPr>
    </w:p>
    <w:p w14:paraId="51E47124" w14:textId="77777777" w:rsidR="0061210F" w:rsidRDefault="00CD0E8D">
      <w:pPr>
        <w:pStyle w:val="normal0"/>
        <w:numPr>
          <w:ilvl w:val="3"/>
          <w:numId w:val="13"/>
        </w:numPr>
        <w:ind w:left="2160" w:hanging="720"/>
        <w:jc w:val="both"/>
        <w:rPr>
          <w:sz w:val="24"/>
          <w:szCs w:val="24"/>
        </w:rPr>
      </w:pPr>
      <w:r>
        <w:rPr>
          <w:sz w:val="24"/>
          <w:szCs w:val="24"/>
        </w:rPr>
        <w:t>The conduct of the said personnel is found to be detrimental to the confidentiality and security of ABC’s information; or</w:t>
      </w:r>
    </w:p>
    <w:p w14:paraId="43D56578" w14:textId="77777777" w:rsidR="0061210F" w:rsidRDefault="0061210F">
      <w:pPr>
        <w:pStyle w:val="normal0"/>
        <w:jc w:val="both"/>
        <w:rPr>
          <w:sz w:val="24"/>
          <w:szCs w:val="24"/>
        </w:rPr>
      </w:pPr>
    </w:p>
    <w:p w14:paraId="6CA27BF1" w14:textId="77777777" w:rsidR="0061210F" w:rsidRDefault="00CD0E8D">
      <w:pPr>
        <w:pStyle w:val="normal0"/>
        <w:numPr>
          <w:ilvl w:val="3"/>
          <w:numId w:val="13"/>
        </w:numPr>
        <w:ind w:left="2160" w:hanging="720"/>
        <w:jc w:val="both"/>
        <w:rPr>
          <w:sz w:val="24"/>
          <w:szCs w:val="24"/>
        </w:rPr>
      </w:pPr>
      <w:r>
        <w:rPr>
          <w:sz w:val="24"/>
          <w:szCs w:val="24"/>
        </w:rPr>
        <w:t xml:space="preserve">Not able to meet the service standards as required by ABC. </w:t>
      </w:r>
    </w:p>
    <w:p w14:paraId="3079B41A" w14:textId="77777777" w:rsidR="0061210F" w:rsidRDefault="0061210F">
      <w:pPr>
        <w:pStyle w:val="normal0"/>
        <w:jc w:val="both"/>
        <w:rPr>
          <w:sz w:val="24"/>
          <w:szCs w:val="24"/>
        </w:rPr>
      </w:pPr>
    </w:p>
    <w:p w14:paraId="47FF247C" w14:textId="77777777" w:rsidR="0061210F" w:rsidRDefault="0061210F">
      <w:pPr>
        <w:pStyle w:val="normal0"/>
        <w:ind w:left="1440"/>
        <w:jc w:val="both"/>
        <w:rPr>
          <w:sz w:val="24"/>
          <w:szCs w:val="24"/>
        </w:rPr>
      </w:pPr>
    </w:p>
    <w:p w14:paraId="22277720" w14:textId="77777777" w:rsidR="0061210F" w:rsidRDefault="00CD0E8D">
      <w:pPr>
        <w:pStyle w:val="Heading2"/>
        <w:numPr>
          <w:ilvl w:val="0"/>
          <w:numId w:val="11"/>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SUBMISSION DETAILS</w:t>
      </w:r>
    </w:p>
    <w:p w14:paraId="5F11C470" w14:textId="77777777" w:rsidR="0061210F" w:rsidRDefault="0061210F">
      <w:pPr>
        <w:pStyle w:val="normal0"/>
        <w:ind w:left="720"/>
        <w:jc w:val="both"/>
        <w:rPr>
          <w:sz w:val="24"/>
          <w:szCs w:val="24"/>
        </w:rPr>
      </w:pPr>
    </w:p>
    <w:p w14:paraId="47A9F745" w14:textId="77777777" w:rsidR="0061210F" w:rsidRDefault="00CD0E8D">
      <w:pPr>
        <w:pStyle w:val="normal0"/>
        <w:numPr>
          <w:ilvl w:val="1"/>
          <w:numId w:val="11"/>
        </w:numPr>
        <w:jc w:val="both"/>
        <w:rPr>
          <w:sz w:val="24"/>
          <w:szCs w:val="24"/>
        </w:rPr>
      </w:pPr>
      <w:r>
        <w:rPr>
          <w:sz w:val="24"/>
          <w:szCs w:val="24"/>
        </w:rPr>
        <w:t xml:space="preserve">The cost/sum quoted in the Consultant’s submission shall be deemed to cover all costs of the Consultant including </w:t>
      </w:r>
      <w:proofErr w:type="spellStart"/>
      <w:r>
        <w:rPr>
          <w:sz w:val="24"/>
          <w:szCs w:val="24"/>
        </w:rPr>
        <w:t>labour</w:t>
      </w:r>
      <w:proofErr w:type="spellEnd"/>
      <w:r>
        <w:rPr>
          <w:sz w:val="24"/>
          <w:szCs w:val="24"/>
        </w:rPr>
        <w:t xml:space="preserve"> costs, supply of materials, construction, transport, training facilities, insurance, documentation, delivery and any out-of-pocket expenses.</w:t>
      </w:r>
    </w:p>
    <w:p w14:paraId="5E7FF233" w14:textId="77777777" w:rsidR="0061210F" w:rsidRDefault="0061210F">
      <w:pPr>
        <w:pStyle w:val="normal0"/>
        <w:tabs>
          <w:tab w:val="left" w:pos="900"/>
          <w:tab w:val="left" w:pos="1872"/>
          <w:tab w:val="left" w:pos="2448"/>
          <w:tab w:val="left" w:pos="3024"/>
        </w:tabs>
        <w:jc w:val="both"/>
        <w:rPr>
          <w:sz w:val="24"/>
          <w:szCs w:val="24"/>
        </w:rPr>
      </w:pPr>
    </w:p>
    <w:p w14:paraId="6D7B6A16" w14:textId="77777777" w:rsidR="0061210F" w:rsidRDefault="00CD0E8D">
      <w:pPr>
        <w:pStyle w:val="normal0"/>
        <w:numPr>
          <w:ilvl w:val="1"/>
          <w:numId w:val="11"/>
        </w:numPr>
        <w:jc w:val="both"/>
        <w:rPr>
          <w:sz w:val="24"/>
          <w:szCs w:val="24"/>
        </w:rPr>
      </w:pPr>
      <w:r>
        <w:rPr>
          <w:sz w:val="24"/>
          <w:szCs w:val="24"/>
        </w:rPr>
        <w:t>The Consultant must submit the following:</w:t>
      </w:r>
    </w:p>
    <w:p w14:paraId="32A1CCD9" w14:textId="77777777" w:rsidR="0061210F" w:rsidRDefault="0061210F">
      <w:pPr>
        <w:pStyle w:val="normal0"/>
        <w:tabs>
          <w:tab w:val="left" w:pos="900"/>
          <w:tab w:val="left" w:pos="1872"/>
          <w:tab w:val="left" w:pos="2448"/>
          <w:tab w:val="left" w:pos="3024"/>
        </w:tabs>
        <w:jc w:val="both"/>
        <w:rPr>
          <w:sz w:val="24"/>
          <w:szCs w:val="24"/>
        </w:rPr>
      </w:pPr>
    </w:p>
    <w:p w14:paraId="043C683E" w14:textId="77777777" w:rsidR="0061210F" w:rsidRDefault="00CD0E8D">
      <w:pPr>
        <w:pStyle w:val="normal0"/>
        <w:numPr>
          <w:ilvl w:val="3"/>
          <w:numId w:val="12"/>
        </w:numPr>
        <w:tabs>
          <w:tab w:val="left" w:pos="900"/>
          <w:tab w:val="left" w:pos="1872"/>
          <w:tab w:val="left" w:pos="2448"/>
          <w:tab w:val="left" w:pos="3024"/>
        </w:tabs>
        <w:ind w:left="2160" w:hanging="720"/>
        <w:jc w:val="both"/>
      </w:pPr>
      <w:r>
        <w:rPr>
          <w:sz w:val="24"/>
          <w:szCs w:val="24"/>
        </w:rPr>
        <w:t>Project Proposal (Annex A);</w:t>
      </w:r>
    </w:p>
    <w:p w14:paraId="1C77C9F9" w14:textId="77777777" w:rsidR="0061210F" w:rsidRDefault="0061210F">
      <w:pPr>
        <w:pStyle w:val="normal0"/>
        <w:tabs>
          <w:tab w:val="left" w:pos="900"/>
          <w:tab w:val="left" w:pos="1872"/>
          <w:tab w:val="left" w:pos="2448"/>
          <w:tab w:val="left" w:pos="3024"/>
        </w:tabs>
        <w:ind w:left="1440"/>
        <w:jc w:val="both"/>
        <w:rPr>
          <w:sz w:val="24"/>
          <w:szCs w:val="24"/>
        </w:rPr>
      </w:pPr>
    </w:p>
    <w:p w14:paraId="3A8C18D1" w14:textId="77777777" w:rsidR="0061210F" w:rsidRDefault="00CD0E8D">
      <w:pPr>
        <w:pStyle w:val="normal0"/>
        <w:numPr>
          <w:ilvl w:val="3"/>
          <w:numId w:val="12"/>
        </w:numPr>
        <w:tabs>
          <w:tab w:val="left" w:pos="900"/>
          <w:tab w:val="left" w:pos="1872"/>
          <w:tab w:val="left" w:pos="2448"/>
          <w:tab w:val="left" w:pos="3024"/>
        </w:tabs>
        <w:ind w:left="2160" w:hanging="720"/>
        <w:jc w:val="both"/>
      </w:pPr>
      <w:r>
        <w:rPr>
          <w:sz w:val="24"/>
          <w:szCs w:val="24"/>
        </w:rPr>
        <w:t>Reference List (Annex B); and</w:t>
      </w:r>
    </w:p>
    <w:p w14:paraId="2BA0EF15" w14:textId="77777777" w:rsidR="0061210F" w:rsidRDefault="0061210F">
      <w:pPr>
        <w:pStyle w:val="normal0"/>
        <w:tabs>
          <w:tab w:val="left" w:pos="900"/>
          <w:tab w:val="left" w:pos="1872"/>
          <w:tab w:val="left" w:pos="2448"/>
          <w:tab w:val="left" w:pos="3024"/>
        </w:tabs>
        <w:jc w:val="both"/>
        <w:rPr>
          <w:sz w:val="24"/>
          <w:szCs w:val="24"/>
        </w:rPr>
      </w:pPr>
    </w:p>
    <w:p w14:paraId="5800B458" w14:textId="77777777" w:rsidR="0061210F" w:rsidRDefault="00CD0E8D">
      <w:pPr>
        <w:pStyle w:val="normal0"/>
        <w:numPr>
          <w:ilvl w:val="3"/>
          <w:numId w:val="12"/>
        </w:numPr>
        <w:tabs>
          <w:tab w:val="left" w:pos="900"/>
          <w:tab w:val="left" w:pos="1872"/>
          <w:tab w:val="left" w:pos="2448"/>
          <w:tab w:val="left" w:pos="3024"/>
        </w:tabs>
        <w:ind w:left="2160" w:hanging="720"/>
        <w:jc w:val="both"/>
      </w:pPr>
      <w:r>
        <w:rPr>
          <w:sz w:val="24"/>
          <w:szCs w:val="24"/>
        </w:rPr>
        <w:t>Price Schedule (Annex C)</w:t>
      </w:r>
    </w:p>
    <w:p w14:paraId="2E138B42" w14:textId="77777777" w:rsidR="0061210F" w:rsidRDefault="0061210F">
      <w:pPr>
        <w:pStyle w:val="normal0"/>
        <w:ind w:left="720"/>
        <w:jc w:val="both"/>
        <w:rPr>
          <w:sz w:val="24"/>
          <w:szCs w:val="24"/>
        </w:rPr>
      </w:pPr>
    </w:p>
    <w:p w14:paraId="3ED21D0C" w14:textId="77777777" w:rsidR="0061210F" w:rsidRDefault="00CD0E8D">
      <w:pPr>
        <w:pStyle w:val="normal0"/>
        <w:numPr>
          <w:ilvl w:val="1"/>
          <w:numId w:val="11"/>
        </w:numPr>
        <w:jc w:val="both"/>
        <w:rPr>
          <w:sz w:val="24"/>
          <w:szCs w:val="24"/>
        </w:rPr>
      </w:pPr>
      <w:r>
        <w:rPr>
          <w:sz w:val="24"/>
          <w:szCs w:val="24"/>
        </w:rPr>
        <w:t xml:space="preserve">Please note, however, that the Project Specification is not intended to be completely prescriptive and if Consultants believe that they can address ABC’s issues/needs with a more effective method </w:t>
      </w:r>
      <w:commentRangeStart w:id="36"/>
      <w:r>
        <w:rPr>
          <w:sz w:val="24"/>
          <w:szCs w:val="24"/>
        </w:rPr>
        <w:t>and can complete the project in a shorter time,</w:t>
      </w:r>
      <w:commentRangeEnd w:id="36"/>
      <w:r>
        <w:commentReference w:id="36"/>
      </w:r>
      <w:r>
        <w:rPr>
          <w:sz w:val="24"/>
          <w:szCs w:val="24"/>
        </w:rPr>
        <w:t xml:space="preserve"> they should state what that method would be and provide a Gantt chart on how the project can be achieved in a shorter time.</w:t>
      </w:r>
    </w:p>
    <w:p w14:paraId="1DB1266F" w14:textId="77777777" w:rsidR="0061210F" w:rsidRDefault="0061210F">
      <w:pPr>
        <w:pStyle w:val="normal0"/>
        <w:jc w:val="both"/>
        <w:rPr>
          <w:sz w:val="24"/>
          <w:szCs w:val="24"/>
        </w:rPr>
      </w:pPr>
    </w:p>
    <w:p w14:paraId="301C3855" w14:textId="77777777" w:rsidR="0061210F" w:rsidRDefault="00CD0E8D">
      <w:pPr>
        <w:pStyle w:val="normal0"/>
        <w:numPr>
          <w:ilvl w:val="1"/>
          <w:numId w:val="11"/>
        </w:numPr>
        <w:jc w:val="both"/>
        <w:rPr>
          <w:sz w:val="24"/>
          <w:szCs w:val="24"/>
        </w:rPr>
      </w:pPr>
      <w:r>
        <w:rPr>
          <w:sz w:val="24"/>
          <w:szCs w:val="24"/>
        </w:rPr>
        <w:t>The Consultant must submit summaries of past records/information management and/or taxonomy development projects (if any)</w:t>
      </w:r>
      <w:proofErr w:type="gramStart"/>
      <w:r>
        <w:rPr>
          <w:sz w:val="24"/>
          <w:szCs w:val="24"/>
        </w:rPr>
        <w:t>,</w:t>
      </w:r>
      <w:proofErr w:type="gramEnd"/>
      <w:r>
        <w:rPr>
          <w:sz w:val="24"/>
          <w:szCs w:val="24"/>
        </w:rPr>
        <w:t xml:space="preserve"> preferably list at least two (2) of similar nature to ABC’s T&amp;FCP project. Please provide the </w:t>
      </w:r>
      <w:r>
        <w:rPr>
          <w:sz w:val="24"/>
          <w:szCs w:val="24"/>
        </w:rPr>
        <w:lastRenderedPageBreak/>
        <w:t>contact details of the clients for the projects listed (Annex B). ABC reserves the right to contact the persons listed.</w:t>
      </w:r>
    </w:p>
    <w:p w14:paraId="45A9DDB6" w14:textId="77777777" w:rsidR="0061210F" w:rsidRDefault="0061210F">
      <w:pPr>
        <w:pStyle w:val="normal0"/>
        <w:jc w:val="both"/>
        <w:rPr>
          <w:sz w:val="24"/>
          <w:szCs w:val="24"/>
        </w:rPr>
      </w:pPr>
    </w:p>
    <w:p w14:paraId="20AB57E0" w14:textId="77777777" w:rsidR="0061210F" w:rsidRDefault="00CD0E8D">
      <w:pPr>
        <w:pStyle w:val="normal0"/>
        <w:numPr>
          <w:ilvl w:val="1"/>
          <w:numId w:val="11"/>
        </w:numPr>
        <w:jc w:val="both"/>
        <w:rPr>
          <w:sz w:val="24"/>
          <w:szCs w:val="24"/>
        </w:rPr>
      </w:pPr>
      <w:r>
        <w:rPr>
          <w:sz w:val="24"/>
          <w:szCs w:val="24"/>
        </w:rPr>
        <w:t>Please note that this is a lump sum contract as per clause 2 – Firm Price Contract above. The Price Schedule, Annex C, shall be used to value variations to the scope of work.</w:t>
      </w:r>
    </w:p>
    <w:p w14:paraId="6856EE29" w14:textId="77777777" w:rsidR="0061210F" w:rsidRDefault="0061210F">
      <w:pPr>
        <w:pStyle w:val="normal0"/>
        <w:jc w:val="both"/>
        <w:rPr>
          <w:sz w:val="24"/>
          <w:szCs w:val="24"/>
        </w:rPr>
      </w:pPr>
    </w:p>
    <w:p w14:paraId="69FB872A" w14:textId="77777777" w:rsidR="0061210F" w:rsidRDefault="0061210F">
      <w:pPr>
        <w:pStyle w:val="normal0"/>
        <w:jc w:val="both"/>
        <w:rPr>
          <w:sz w:val="24"/>
          <w:szCs w:val="24"/>
        </w:rPr>
      </w:pPr>
    </w:p>
    <w:p w14:paraId="717D4227" w14:textId="77777777" w:rsidR="0061210F" w:rsidRDefault="00CD0E8D">
      <w:pPr>
        <w:pStyle w:val="Heading2"/>
        <w:numPr>
          <w:ilvl w:val="0"/>
          <w:numId w:val="7"/>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PROJECT DELIVERABLES</w:t>
      </w:r>
    </w:p>
    <w:p w14:paraId="6D5FC195" w14:textId="77777777" w:rsidR="0061210F" w:rsidRDefault="0061210F">
      <w:pPr>
        <w:pStyle w:val="normal0"/>
        <w:rPr>
          <w:sz w:val="24"/>
          <w:szCs w:val="24"/>
        </w:rPr>
      </w:pPr>
    </w:p>
    <w:p w14:paraId="0D92753B" w14:textId="77777777" w:rsidR="0061210F" w:rsidRDefault="00CD0E8D">
      <w:pPr>
        <w:pStyle w:val="normal0"/>
        <w:tabs>
          <w:tab w:val="left" w:pos="900"/>
          <w:tab w:val="left" w:pos="1872"/>
          <w:tab w:val="left" w:pos="2448"/>
          <w:tab w:val="left" w:pos="3024"/>
        </w:tabs>
        <w:ind w:left="720"/>
        <w:jc w:val="both"/>
        <w:rPr>
          <w:sz w:val="24"/>
          <w:szCs w:val="24"/>
        </w:rPr>
      </w:pPr>
      <w:r>
        <w:rPr>
          <w:sz w:val="24"/>
          <w:szCs w:val="24"/>
        </w:rPr>
        <w:t>The Consultant shall provide the following deliverables:</w:t>
      </w:r>
    </w:p>
    <w:p w14:paraId="46A814E7" w14:textId="77777777" w:rsidR="0061210F" w:rsidRDefault="0061210F">
      <w:pPr>
        <w:pStyle w:val="normal0"/>
        <w:ind w:left="720"/>
        <w:jc w:val="both"/>
        <w:rPr>
          <w:sz w:val="24"/>
          <w:szCs w:val="24"/>
        </w:rPr>
      </w:pPr>
    </w:p>
    <w:p w14:paraId="3936ABCC" w14:textId="77777777" w:rsidR="0061210F" w:rsidRDefault="00CD0E8D">
      <w:pPr>
        <w:pStyle w:val="normal0"/>
        <w:ind w:left="720"/>
        <w:jc w:val="both"/>
        <w:rPr>
          <w:sz w:val="24"/>
          <w:szCs w:val="24"/>
        </w:rPr>
      </w:pPr>
      <w:r>
        <w:rPr>
          <w:sz w:val="24"/>
          <w:szCs w:val="24"/>
        </w:rPr>
        <w:t>13.1 Develop Project Execution Plan:</w:t>
      </w:r>
    </w:p>
    <w:p w14:paraId="01698EB3" w14:textId="77777777" w:rsidR="0061210F" w:rsidRDefault="0061210F">
      <w:pPr>
        <w:pStyle w:val="normal0"/>
        <w:tabs>
          <w:tab w:val="left" w:pos="900"/>
          <w:tab w:val="left" w:pos="1872"/>
          <w:tab w:val="left" w:pos="2448"/>
          <w:tab w:val="left" w:pos="3024"/>
        </w:tabs>
        <w:jc w:val="both"/>
        <w:rPr>
          <w:sz w:val="24"/>
          <w:szCs w:val="24"/>
        </w:rPr>
      </w:pPr>
    </w:p>
    <w:tbl>
      <w:tblPr>
        <w:tblStyle w:val="a"/>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60FB7FF2" w14:textId="77777777">
        <w:tc>
          <w:tcPr>
            <w:tcW w:w="1429" w:type="dxa"/>
          </w:tcPr>
          <w:p w14:paraId="4994177C" w14:textId="77777777" w:rsidR="0061210F" w:rsidRDefault="00CD0E8D">
            <w:pPr>
              <w:pStyle w:val="normal0"/>
              <w:rPr>
                <w:sz w:val="24"/>
                <w:szCs w:val="24"/>
              </w:rPr>
            </w:pPr>
            <w:r>
              <w:rPr>
                <w:sz w:val="24"/>
                <w:szCs w:val="24"/>
              </w:rPr>
              <w:t>Task</w:t>
            </w:r>
          </w:p>
        </w:tc>
        <w:tc>
          <w:tcPr>
            <w:tcW w:w="5879" w:type="dxa"/>
          </w:tcPr>
          <w:p w14:paraId="5155BB33" w14:textId="77777777" w:rsidR="0061210F" w:rsidRDefault="00CD0E8D">
            <w:pPr>
              <w:pStyle w:val="normal0"/>
              <w:rPr>
                <w:sz w:val="24"/>
                <w:szCs w:val="24"/>
              </w:rPr>
            </w:pPr>
            <w:r>
              <w:rPr>
                <w:sz w:val="24"/>
                <w:szCs w:val="24"/>
              </w:rPr>
              <w:t>Develop an overall Project Execution Plan (PEP) in accordance to the requirements of IMD.</w:t>
            </w:r>
          </w:p>
        </w:tc>
      </w:tr>
      <w:tr w:rsidR="0061210F" w14:paraId="66EF80B8" w14:textId="77777777">
        <w:tc>
          <w:tcPr>
            <w:tcW w:w="1429" w:type="dxa"/>
          </w:tcPr>
          <w:p w14:paraId="2B6860C0" w14:textId="77777777" w:rsidR="0061210F" w:rsidRDefault="0061210F">
            <w:pPr>
              <w:pStyle w:val="normal0"/>
              <w:rPr>
                <w:sz w:val="24"/>
                <w:szCs w:val="24"/>
              </w:rPr>
            </w:pPr>
          </w:p>
        </w:tc>
        <w:tc>
          <w:tcPr>
            <w:tcW w:w="5879" w:type="dxa"/>
          </w:tcPr>
          <w:p w14:paraId="5E546690" w14:textId="77777777" w:rsidR="0061210F" w:rsidRDefault="0061210F">
            <w:pPr>
              <w:pStyle w:val="normal0"/>
              <w:rPr>
                <w:sz w:val="24"/>
                <w:szCs w:val="24"/>
              </w:rPr>
            </w:pPr>
          </w:p>
        </w:tc>
      </w:tr>
      <w:tr w:rsidR="0061210F" w14:paraId="364AA17A" w14:textId="77777777">
        <w:tc>
          <w:tcPr>
            <w:tcW w:w="1429" w:type="dxa"/>
          </w:tcPr>
          <w:p w14:paraId="0D2A0DF4" w14:textId="77777777" w:rsidR="0061210F" w:rsidRDefault="00CD0E8D">
            <w:pPr>
              <w:pStyle w:val="normal0"/>
              <w:rPr>
                <w:sz w:val="24"/>
                <w:szCs w:val="24"/>
              </w:rPr>
            </w:pPr>
            <w:r>
              <w:rPr>
                <w:sz w:val="24"/>
                <w:szCs w:val="24"/>
              </w:rPr>
              <w:t>Deliverables</w:t>
            </w:r>
          </w:p>
        </w:tc>
        <w:tc>
          <w:tcPr>
            <w:tcW w:w="5879" w:type="dxa"/>
          </w:tcPr>
          <w:p w14:paraId="21660DD4" w14:textId="77777777" w:rsidR="0061210F" w:rsidRDefault="00CD0E8D">
            <w:pPr>
              <w:pStyle w:val="normal0"/>
              <w:rPr>
                <w:sz w:val="24"/>
                <w:szCs w:val="24"/>
              </w:rPr>
            </w:pPr>
            <w:r>
              <w:rPr>
                <w:sz w:val="24"/>
                <w:szCs w:val="24"/>
              </w:rPr>
              <w:t>A PEP with the following:</w:t>
            </w:r>
          </w:p>
          <w:p w14:paraId="632D3CBB" w14:textId="77777777" w:rsidR="0061210F" w:rsidRDefault="00CD0E8D">
            <w:pPr>
              <w:pStyle w:val="normal0"/>
              <w:numPr>
                <w:ilvl w:val="0"/>
                <w:numId w:val="8"/>
              </w:numPr>
              <w:ind w:left="555" w:hanging="540"/>
              <w:rPr>
                <w:sz w:val="24"/>
                <w:szCs w:val="24"/>
              </w:rPr>
            </w:pPr>
            <w:r>
              <w:rPr>
                <w:sz w:val="24"/>
                <w:szCs w:val="24"/>
              </w:rPr>
              <w:t>Introduction (Project Description, Scope and Boundaries, Definitions)</w:t>
            </w:r>
          </w:p>
          <w:p w14:paraId="597FAD0C" w14:textId="77777777" w:rsidR="0061210F" w:rsidRDefault="00CD0E8D">
            <w:pPr>
              <w:pStyle w:val="normal0"/>
              <w:numPr>
                <w:ilvl w:val="0"/>
                <w:numId w:val="8"/>
              </w:numPr>
              <w:ind w:left="555" w:hanging="540"/>
              <w:rPr>
                <w:sz w:val="24"/>
                <w:szCs w:val="24"/>
              </w:rPr>
            </w:pPr>
            <w:r>
              <w:rPr>
                <w:sz w:val="24"/>
                <w:szCs w:val="24"/>
              </w:rPr>
              <w:t>Management Plan (Management, Status Reporting, Skills &amp; Resource Requirements, Changes, Problems, Joint Reviews, Updating of this Plan)</w:t>
            </w:r>
          </w:p>
          <w:p w14:paraId="121E7A68" w14:textId="77777777" w:rsidR="0061210F" w:rsidRDefault="00CD0E8D">
            <w:pPr>
              <w:pStyle w:val="normal0"/>
              <w:numPr>
                <w:ilvl w:val="0"/>
                <w:numId w:val="8"/>
              </w:numPr>
              <w:ind w:left="555" w:hanging="540"/>
              <w:rPr>
                <w:sz w:val="24"/>
                <w:szCs w:val="24"/>
              </w:rPr>
            </w:pPr>
            <w:r>
              <w:rPr>
                <w:sz w:val="24"/>
                <w:szCs w:val="24"/>
              </w:rPr>
              <w:t>Development Plan (Organisation and Staffing)</w:t>
            </w:r>
          </w:p>
        </w:tc>
      </w:tr>
    </w:tbl>
    <w:p w14:paraId="682199EA" w14:textId="77777777" w:rsidR="0061210F" w:rsidRDefault="0061210F">
      <w:pPr>
        <w:pStyle w:val="normal0"/>
        <w:tabs>
          <w:tab w:val="left" w:pos="900"/>
          <w:tab w:val="left" w:pos="1872"/>
          <w:tab w:val="left" w:pos="2448"/>
          <w:tab w:val="left" w:pos="3024"/>
        </w:tabs>
        <w:jc w:val="both"/>
        <w:rPr>
          <w:sz w:val="24"/>
          <w:szCs w:val="24"/>
        </w:rPr>
      </w:pPr>
    </w:p>
    <w:p w14:paraId="6C1A829E" w14:textId="77777777" w:rsidR="0061210F" w:rsidRDefault="00CD0E8D">
      <w:pPr>
        <w:pStyle w:val="normal0"/>
        <w:tabs>
          <w:tab w:val="left" w:pos="900"/>
          <w:tab w:val="left" w:pos="1872"/>
          <w:tab w:val="left" w:pos="2448"/>
          <w:tab w:val="left" w:pos="3024"/>
        </w:tabs>
        <w:ind w:left="720"/>
        <w:jc w:val="both"/>
        <w:rPr>
          <w:sz w:val="24"/>
          <w:szCs w:val="24"/>
        </w:rPr>
      </w:pPr>
      <w:proofErr w:type="gramStart"/>
      <w:r>
        <w:rPr>
          <w:sz w:val="24"/>
          <w:szCs w:val="24"/>
        </w:rPr>
        <w:t>13.2  Develop</w:t>
      </w:r>
      <w:proofErr w:type="gramEnd"/>
      <w:r>
        <w:rPr>
          <w:sz w:val="24"/>
          <w:szCs w:val="24"/>
        </w:rPr>
        <w:t xml:space="preserve"> Detailed Project Plan:</w:t>
      </w:r>
    </w:p>
    <w:p w14:paraId="5011D4B8" w14:textId="77777777" w:rsidR="0061210F" w:rsidRDefault="0061210F">
      <w:pPr>
        <w:pStyle w:val="normal0"/>
        <w:rPr>
          <w:sz w:val="24"/>
          <w:szCs w:val="24"/>
        </w:rPr>
      </w:pPr>
    </w:p>
    <w:tbl>
      <w:tblPr>
        <w:tblStyle w:val="a0"/>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6AA77185" w14:textId="77777777">
        <w:tc>
          <w:tcPr>
            <w:tcW w:w="1429" w:type="dxa"/>
          </w:tcPr>
          <w:p w14:paraId="571A7148" w14:textId="77777777" w:rsidR="0061210F" w:rsidRDefault="00CD0E8D">
            <w:pPr>
              <w:pStyle w:val="normal0"/>
              <w:rPr>
                <w:sz w:val="24"/>
                <w:szCs w:val="24"/>
              </w:rPr>
            </w:pPr>
            <w:r>
              <w:rPr>
                <w:sz w:val="24"/>
                <w:szCs w:val="24"/>
              </w:rPr>
              <w:t>Task</w:t>
            </w:r>
          </w:p>
        </w:tc>
        <w:tc>
          <w:tcPr>
            <w:tcW w:w="5879" w:type="dxa"/>
          </w:tcPr>
          <w:p w14:paraId="2C78BA37" w14:textId="77777777" w:rsidR="0061210F" w:rsidRDefault="00CD0E8D">
            <w:pPr>
              <w:pStyle w:val="normal0"/>
              <w:rPr>
                <w:sz w:val="24"/>
                <w:szCs w:val="24"/>
              </w:rPr>
            </w:pPr>
            <w:r>
              <w:rPr>
                <w:sz w:val="24"/>
                <w:szCs w:val="24"/>
              </w:rPr>
              <w:t>Develop an overall Project Plan (PP):</w:t>
            </w:r>
          </w:p>
          <w:p w14:paraId="2E8C8867" w14:textId="77777777" w:rsidR="0061210F" w:rsidRDefault="00CD0E8D">
            <w:pPr>
              <w:pStyle w:val="normal0"/>
              <w:numPr>
                <w:ilvl w:val="0"/>
                <w:numId w:val="5"/>
              </w:numPr>
              <w:ind w:left="555" w:hanging="540"/>
              <w:rPr>
                <w:sz w:val="24"/>
                <w:szCs w:val="24"/>
              </w:rPr>
            </w:pPr>
            <w:r>
              <w:rPr>
                <w:sz w:val="24"/>
                <w:szCs w:val="24"/>
              </w:rPr>
              <w:t>Showing how the Consultant conducts the tasks specified within the scope of the ITQ;</w:t>
            </w:r>
          </w:p>
          <w:p w14:paraId="6059A8A3" w14:textId="77777777" w:rsidR="0061210F" w:rsidRDefault="00CD0E8D">
            <w:pPr>
              <w:pStyle w:val="normal0"/>
              <w:numPr>
                <w:ilvl w:val="0"/>
                <w:numId w:val="5"/>
              </w:numPr>
              <w:ind w:left="555" w:hanging="540"/>
              <w:rPr>
                <w:sz w:val="24"/>
                <w:szCs w:val="24"/>
              </w:rPr>
            </w:pPr>
            <w:r>
              <w:rPr>
                <w:sz w:val="24"/>
                <w:szCs w:val="24"/>
              </w:rPr>
              <w:t>Listing the schedule and milestones and this list shall be updated regularly to facilitate close status monitoring</w:t>
            </w:r>
          </w:p>
        </w:tc>
      </w:tr>
      <w:tr w:rsidR="0061210F" w14:paraId="5EDED425" w14:textId="77777777">
        <w:tc>
          <w:tcPr>
            <w:tcW w:w="1429" w:type="dxa"/>
          </w:tcPr>
          <w:p w14:paraId="34BAE245" w14:textId="77777777" w:rsidR="0061210F" w:rsidRDefault="0061210F">
            <w:pPr>
              <w:pStyle w:val="normal0"/>
              <w:rPr>
                <w:sz w:val="24"/>
                <w:szCs w:val="24"/>
              </w:rPr>
            </w:pPr>
          </w:p>
        </w:tc>
        <w:tc>
          <w:tcPr>
            <w:tcW w:w="5879" w:type="dxa"/>
          </w:tcPr>
          <w:p w14:paraId="00873A93" w14:textId="77777777" w:rsidR="0061210F" w:rsidRDefault="0061210F">
            <w:pPr>
              <w:pStyle w:val="normal0"/>
              <w:rPr>
                <w:sz w:val="24"/>
                <w:szCs w:val="24"/>
              </w:rPr>
            </w:pPr>
          </w:p>
        </w:tc>
      </w:tr>
      <w:tr w:rsidR="0061210F" w14:paraId="5340A142" w14:textId="77777777">
        <w:tc>
          <w:tcPr>
            <w:tcW w:w="1429" w:type="dxa"/>
          </w:tcPr>
          <w:p w14:paraId="257D78DE" w14:textId="77777777" w:rsidR="0061210F" w:rsidRDefault="00CD0E8D">
            <w:pPr>
              <w:pStyle w:val="normal0"/>
              <w:rPr>
                <w:sz w:val="24"/>
                <w:szCs w:val="24"/>
              </w:rPr>
            </w:pPr>
            <w:r>
              <w:rPr>
                <w:sz w:val="24"/>
                <w:szCs w:val="24"/>
              </w:rPr>
              <w:t>Deliverables</w:t>
            </w:r>
          </w:p>
        </w:tc>
        <w:tc>
          <w:tcPr>
            <w:tcW w:w="5879" w:type="dxa"/>
          </w:tcPr>
          <w:p w14:paraId="5992B164" w14:textId="77777777" w:rsidR="0061210F" w:rsidRDefault="00CD0E8D">
            <w:pPr>
              <w:pStyle w:val="normal0"/>
              <w:rPr>
                <w:sz w:val="24"/>
                <w:szCs w:val="24"/>
              </w:rPr>
            </w:pPr>
            <w:r>
              <w:rPr>
                <w:sz w:val="24"/>
                <w:szCs w:val="24"/>
              </w:rPr>
              <w:t>A PP with the following:</w:t>
            </w:r>
          </w:p>
          <w:p w14:paraId="6BAC33E0" w14:textId="77777777" w:rsidR="0061210F" w:rsidRDefault="00CD0E8D">
            <w:pPr>
              <w:pStyle w:val="normal0"/>
              <w:numPr>
                <w:ilvl w:val="0"/>
                <w:numId w:val="3"/>
              </w:numPr>
              <w:ind w:left="555" w:hanging="555"/>
              <w:rPr>
                <w:sz w:val="24"/>
                <w:szCs w:val="24"/>
              </w:rPr>
            </w:pPr>
            <w:r>
              <w:rPr>
                <w:sz w:val="24"/>
                <w:szCs w:val="24"/>
              </w:rPr>
              <w:t>Tasks</w:t>
            </w:r>
          </w:p>
          <w:p w14:paraId="484EFD74" w14:textId="77777777" w:rsidR="0061210F" w:rsidRDefault="00CD0E8D">
            <w:pPr>
              <w:pStyle w:val="normal0"/>
              <w:numPr>
                <w:ilvl w:val="0"/>
                <w:numId w:val="3"/>
              </w:numPr>
              <w:ind w:left="555" w:hanging="555"/>
              <w:rPr>
                <w:sz w:val="24"/>
                <w:szCs w:val="24"/>
              </w:rPr>
            </w:pPr>
            <w:r>
              <w:rPr>
                <w:sz w:val="24"/>
                <w:szCs w:val="24"/>
              </w:rPr>
              <w:t>Delivery dates</w:t>
            </w:r>
          </w:p>
          <w:p w14:paraId="195E2655" w14:textId="77777777" w:rsidR="0061210F" w:rsidRDefault="00CD0E8D">
            <w:pPr>
              <w:pStyle w:val="normal0"/>
              <w:numPr>
                <w:ilvl w:val="0"/>
                <w:numId w:val="3"/>
              </w:numPr>
              <w:ind w:left="555" w:hanging="555"/>
              <w:rPr>
                <w:sz w:val="24"/>
                <w:szCs w:val="24"/>
              </w:rPr>
            </w:pPr>
            <w:r>
              <w:rPr>
                <w:sz w:val="24"/>
                <w:szCs w:val="24"/>
              </w:rPr>
              <w:t>Dates of Milestones</w:t>
            </w:r>
          </w:p>
          <w:p w14:paraId="4BF14087" w14:textId="77777777" w:rsidR="0061210F" w:rsidRDefault="00CD0E8D">
            <w:pPr>
              <w:pStyle w:val="normal0"/>
              <w:numPr>
                <w:ilvl w:val="0"/>
                <w:numId w:val="3"/>
              </w:numPr>
              <w:ind w:left="555" w:hanging="555"/>
              <w:rPr>
                <w:sz w:val="24"/>
                <w:szCs w:val="24"/>
              </w:rPr>
            </w:pPr>
            <w:r>
              <w:rPr>
                <w:sz w:val="24"/>
                <w:szCs w:val="24"/>
              </w:rPr>
              <w:t>Resources by staff responsibilities (Consultant/ ABC)</w:t>
            </w:r>
          </w:p>
          <w:p w14:paraId="014556FC" w14:textId="77777777" w:rsidR="0061210F" w:rsidRDefault="00CD0E8D">
            <w:pPr>
              <w:pStyle w:val="normal0"/>
              <w:numPr>
                <w:ilvl w:val="0"/>
                <w:numId w:val="3"/>
              </w:numPr>
              <w:ind w:left="555" w:hanging="555"/>
              <w:rPr>
                <w:sz w:val="24"/>
                <w:szCs w:val="24"/>
              </w:rPr>
            </w:pPr>
            <w:r>
              <w:rPr>
                <w:sz w:val="24"/>
                <w:szCs w:val="24"/>
              </w:rPr>
              <w:t>Estimated man-days for each task</w:t>
            </w:r>
          </w:p>
          <w:p w14:paraId="5C26B027" w14:textId="77777777" w:rsidR="0061210F" w:rsidRDefault="00CD0E8D">
            <w:pPr>
              <w:pStyle w:val="normal0"/>
              <w:numPr>
                <w:ilvl w:val="0"/>
                <w:numId w:val="3"/>
              </w:numPr>
              <w:ind w:left="555" w:hanging="555"/>
              <w:rPr>
                <w:sz w:val="24"/>
                <w:szCs w:val="24"/>
              </w:rPr>
            </w:pPr>
            <w:r>
              <w:rPr>
                <w:sz w:val="24"/>
                <w:szCs w:val="24"/>
              </w:rPr>
              <w:t xml:space="preserve">Issue/ problem log tracking </w:t>
            </w:r>
          </w:p>
        </w:tc>
      </w:tr>
    </w:tbl>
    <w:p w14:paraId="71774527" w14:textId="77777777" w:rsidR="0061210F" w:rsidRDefault="0061210F">
      <w:pPr>
        <w:pStyle w:val="normal0"/>
        <w:rPr>
          <w:sz w:val="24"/>
          <w:szCs w:val="24"/>
        </w:rPr>
      </w:pPr>
    </w:p>
    <w:p w14:paraId="07A4E3C1" w14:textId="77777777" w:rsidR="0061210F" w:rsidRDefault="00CD0E8D">
      <w:pPr>
        <w:pStyle w:val="normal0"/>
        <w:tabs>
          <w:tab w:val="left" w:pos="900"/>
          <w:tab w:val="left" w:pos="1872"/>
          <w:tab w:val="left" w:pos="2448"/>
          <w:tab w:val="left" w:pos="3024"/>
        </w:tabs>
        <w:ind w:left="720"/>
        <w:jc w:val="both"/>
        <w:rPr>
          <w:sz w:val="24"/>
          <w:szCs w:val="24"/>
        </w:rPr>
      </w:pPr>
      <w:r>
        <w:rPr>
          <w:sz w:val="24"/>
          <w:szCs w:val="24"/>
        </w:rPr>
        <w:t>13.3 Develop ABC-wide Taxonomy and File Classification Plan and Metadata Model:</w:t>
      </w:r>
    </w:p>
    <w:p w14:paraId="5BC21CE2" w14:textId="77777777" w:rsidR="0061210F" w:rsidRDefault="0061210F">
      <w:pPr>
        <w:pStyle w:val="normal0"/>
        <w:rPr>
          <w:sz w:val="24"/>
          <w:szCs w:val="24"/>
        </w:rPr>
      </w:pPr>
    </w:p>
    <w:tbl>
      <w:tblPr>
        <w:tblStyle w:val="a1"/>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4763F9F7" w14:textId="77777777">
        <w:tc>
          <w:tcPr>
            <w:tcW w:w="1429" w:type="dxa"/>
          </w:tcPr>
          <w:p w14:paraId="40DAE5AA" w14:textId="77777777" w:rsidR="0061210F" w:rsidRDefault="00CD0E8D">
            <w:pPr>
              <w:pStyle w:val="normal0"/>
              <w:rPr>
                <w:sz w:val="24"/>
                <w:szCs w:val="24"/>
              </w:rPr>
            </w:pPr>
            <w:r>
              <w:rPr>
                <w:sz w:val="24"/>
                <w:szCs w:val="24"/>
              </w:rPr>
              <w:t>Task</w:t>
            </w:r>
          </w:p>
        </w:tc>
        <w:tc>
          <w:tcPr>
            <w:tcW w:w="5879" w:type="dxa"/>
          </w:tcPr>
          <w:p w14:paraId="28A98340" w14:textId="77777777" w:rsidR="0061210F" w:rsidRDefault="00CD0E8D">
            <w:pPr>
              <w:pStyle w:val="normal0"/>
              <w:rPr>
                <w:sz w:val="24"/>
                <w:szCs w:val="24"/>
              </w:rPr>
            </w:pPr>
            <w:commentRangeStart w:id="37"/>
            <w:r>
              <w:rPr>
                <w:sz w:val="24"/>
                <w:szCs w:val="24"/>
              </w:rPr>
              <w:t>Carry out detailed analysis of the following:</w:t>
            </w:r>
          </w:p>
          <w:p w14:paraId="0A1CF596" w14:textId="77777777" w:rsidR="0061210F" w:rsidRDefault="00CD0E8D">
            <w:pPr>
              <w:pStyle w:val="normal0"/>
              <w:numPr>
                <w:ilvl w:val="3"/>
                <w:numId w:val="9"/>
              </w:numPr>
              <w:ind w:left="720" w:hanging="720"/>
            </w:pPr>
            <w:r>
              <w:rPr>
                <w:sz w:val="24"/>
                <w:szCs w:val="24"/>
              </w:rPr>
              <w:t>Current File Classification Plans; and</w:t>
            </w:r>
          </w:p>
          <w:p w14:paraId="14062BF9" w14:textId="77777777" w:rsidR="0061210F" w:rsidRDefault="00CD0E8D">
            <w:pPr>
              <w:pStyle w:val="normal0"/>
              <w:numPr>
                <w:ilvl w:val="3"/>
                <w:numId w:val="9"/>
              </w:numPr>
              <w:ind w:left="720" w:hanging="720"/>
            </w:pPr>
            <w:r>
              <w:rPr>
                <w:sz w:val="24"/>
                <w:szCs w:val="24"/>
              </w:rPr>
              <w:t>Current Metadata Model.</w:t>
            </w:r>
            <w:commentRangeEnd w:id="37"/>
            <w:r>
              <w:commentReference w:id="37"/>
            </w:r>
          </w:p>
          <w:p w14:paraId="4BD1B6F0" w14:textId="77777777" w:rsidR="0061210F" w:rsidRDefault="00CD0E8D">
            <w:pPr>
              <w:pStyle w:val="normal0"/>
              <w:rPr>
                <w:sz w:val="24"/>
                <w:szCs w:val="24"/>
              </w:rPr>
            </w:pPr>
            <w:r>
              <w:rPr>
                <w:sz w:val="24"/>
                <w:szCs w:val="24"/>
              </w:rPr>
              <w:t>Identify gaps and make recommendations that cater to ABC’s requirements.</w:t>
            </w:r>
          </w:p>
        </w:tc>
      </w:tr>
      <w:tr w:rsidR="0061210F" w14:paraId="06291C58" w14:textId="77777777">
        <w:tc>
          <w:tcPr>
            <w:tcW w:w="1429" w:type="dxa"/>
          </w:tcPr>
          <w:p w14:paraId="61795E55" w14:textId="77777777" w:rsidR="0061210F" w:rsidRDefault="0061210F">
            <w:pPr>
              <w:pStyle w:val="normal0"/>
              <w:rPr>
                <w:sz w:val="24"/>
                <w:szCs w:val="24"/>
              </w:rPr>
            </w:pPr>
          </w:p>
        </w:tc>
        <w:tc>
          <w:tcPr>
            <w:tcW w:w="5879" w:type="dxa"/>
          </w:tcPr>
          <w:p w14:paraId="0824C869" w14:textId="77777777" w:rsidR="0061210F" w:rsidRDefault="0061210F">
            <w:pPr>
              <w:pStyle w:val="normal0"/>
              <w:rPr>
                <w:sz w:val="24"/>
                <w:szCs w:val="24"/>
              </w:rPr>
            </w:pPr>
          </w:p>
        </w:tc>
      </w:tr>
      <w:tr w:rsidR="0061210F" w14:paraId="48F79C8D" w14:textId="77777777">
        <w:tc>
          <w:tcPr>
            <w:tcW w:w="1429" w:type="dxa"/>
          </w:tcPr>
          <w:p w14:paraId="72311849" w14:textId="77777777" w:rsidR="0061210F" w:rsidRDefault="00CD0E8D">
            <w:pPr>
              <w:pStyle w:val="normal0"/>
              <w:rPr>
                <w:sz w:val="24"/>
                <w:szCs w:val="24"/>
              </w:rPr>
            </w:pPr>
            <w:r>
              <w:rPr>
                <w:sz w:val="24"/>
                <w:szCs w:val="24"/>
              </w:rPr>
              <w:t>Deliverables</w:t>
            </w:r>
          </w:p>
        </w:tc>
        <w:tc>
          <w:tcPr>
            <w:tcW w:w="5879" w:type="dxa"/>
          </w:tcPr>
          <w:p w14:paraId="607D8AD3" w14:textId="77777777" w:rsidR="0061210F" w:rsidRDefault="00CD0E8D">
            <w:pPr>
              <w:pStyle w:val="normal0"/>
              <w:rPr>
                <w:sz w:val="24"/>
                <w:szCs w:val="24"/>
              </w:rPr>
            </w:pPr>
            <w:r>
              <w:rPr>
                <w:sz w:val="24"/>
                <w:szCs w:val="24"/>
              </w:rPr>
              <w:t>A Proposal with the following:</w:t>
            </w:r>
          </w:p>
          <w:p w14:paraId="4B43A67B" w14:textId="77777777" w:rsidR="0061210F" w:rsidRDefault="00CD0E8D">
            <w:pPr>
              <w:pStyle w:val="normal0"/>
              <w:numPr>
                <w:ilvl w:val="0"/>
                <w:numId w:val="4"/>
              </w:numPr>
              <w:ind w:left="555" w:hanging="555"/>
              <w:rPr>
                <w:sz w:val="24"/>
                <w:szCs w:val="24"/>
              </w:rPr>
            </w:pPr>
            <w:r>
              <w:rPr>
                <w:sz w:val="24"/>
                <w:szCs w:val="24"/>
              </w:rPr>
              <w:t xml:space="preserve">Identify gaps in (a) and  (b) </w:t>
            </w:r>
          </w:p>
          <w:p w14:paraId="7D5690C0" w14:textId="77777777" w:rsidR="0061210F" w:rsidRDefault="00CD0E8D">
            <w:pPr>
              <w:pStyle w:val="normal0"/>
              <w:numPr>
                <w:ilvl w:val="0"/>
                <w:numId w:val="4"/>
              </w:numPr>
              <w:ind w:left="555" w:hanging="555"/>
              <w:rPr>
                <w:sz w:val="24"/>
                <w:szCs w:val="24"/>
              </w:rPr>
            </w:pPr>
            <w:commentRangeStart w:id="38"/>
            <w:r>
              <w:rPr>
                <w:sz w:val="24"/>
                <w:szCs w:val="24"/>
              </w:rPr>
              <w:t>Share the good practices of the development of Taxonomy and File Classification Plan and Metadata Model</w:t>
            </w:r>
            <w:commentRangeEnd w:id="38"/>
            <w:r>
              <w:commentReference w:id="38"/>
            </w:r>
          </w:p>
          <w:p w14:paraId="7CFC0E4E" w14:textId="77777777" w:rsidR="0061210F" w:rsidRDefault="00CD0E8D">
            <w:pPr>
              <w:pStyle w:val="normal0"/>
              <w:numPr>
                <w:ilvl w:val="0"/>
                <w:numId w:val="4"/>
              </w:numPr>
              <w:ind w:left="555" w:hanging="555"/>
              <w:rPr>
                <w:sz w:val="24"/>
                <w:szCs w:val="24"/>
              </w:rPr>
            </w:pPr>
            <w:r>
              <w:rPr>
                <w:sz w:val="24"/>
                <w:szCs w:val="24"/>
              </w:rPr>
              <w:t>Propose and develop solutions to have a single effective Taxonomy and File Classification Plan that can be used for physical files and electronic records.</w:t>
            </w:r>
          </w:p>
          <w:p w14:paraId="6CBDD094" w14:textId="77777777" w:rsidR="0061210F" w:rsidRDefault="00CD0E8D">
            <w:pPr>
              <w:pStyle w:val="normal0"/>
              <w:numPr>
                <w:ilvl w:val="0"/>
                <w:numId w:val="4"/>
              </w:numPr>
              <w:ind w:left="555" w:hanging="555"/>
              <w:rPr>
                <w:sz w:val="24"/>
                <w:szCs w:val="24"/>
              </w:rPr>
            </w:pPr>
            <w:r>
              <w:rPr>
                <w:sz w:val="24"/>
                <w:szCs w:val="24"/>
              </w:rPr>
              <w:t>Propose and develop a Metadata Model that will enable effective and efficient search and retrieval for documents/records/ information.</w:t>
            </w:r>
          </w:p>
        </w:tc>
      </w:tr>
    </w:tbl>
    <w:p w14:paraId="5E3D9E85" w14:textId="77777777" w:rsidR="0061210F" w:rsidRDefault="0061210F">
      <w:pPr>
        <w:pStyle w:val="normal0"/>
        <w:rPr>
          <w:sz w:val="24"/>
          <w:szCs w:val="24"/>
        </w:rPr>
      </w:pPr>
    </w:p>
    <w:p w14:paraId="7CF73139" w14:textId="77777777" w:rsidR="0061210F" w:rsidRDefault="00CD0E8D">
      <w:pPr>
        <w:pStyle w:val="normal0"/>
        <w:tabs>
          <w:tab w:val="left" w:pos="900"/>
          <w:tab w:val="left" w:pos="1872"/>
          <w:tab w:val="left" w:pos="2448"/>
          <w:tab w:val="left" w:pos="3024"/>
        </w:tabs>
        <w:ind w:left="720"/>
        <w:jc w:val="both"/>
        <w:rPr>
          <w:sz w:val="24"/>
          <w:szCs w:val="24"/>
        </w:rPr>
      </w:pPr>
      <w:proofErr w:type="gramStart"/>
      <w:r>
        <w:rPr>
          <w:sz w:val="24"/>
          <w:szCs w:val="24"/>
        </w:rPr>
        <w:t>13.4  Develop</w:t>
      </w:r>
      <w:proofErr w:type="gramEnd"/>
      <w:r>
        <w:rPr>
          <w:sz w:val="24"/>
          <w:szCs w:val="24"/>
        </w:rPr>
        <w:t xml:space="preserve"> DRIM Guiding Principles (Optional):</w:t>
      </w:r>
    </w:p>
    <w:p w14:paraId="322860E7" w14:textId="77777777" w:rsidR="0061210F" w:rsidRDefault="0061210F">
      <w:pPr>
        <w:pStyle w:val="normal0"/>
        <w:rPr>
          <w:sz w:val="24"/>
          <w:szCs w:val="24"/>
        </w:rPr>
      </w:pPr>
    </w:p>
    <w:tbl>
      <w:tblPr>
        <w:tblStyle w:val="a2"/>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30BBFD60" w14:textId="77777777">
        <w:tc>
          <w:tcPr>
            <w:tcW w:w="1429" w:type="dxa"/>
          </w:tcPr>
          <w:p w14:paraId="521A47DF" w14:textId="77777777" w:rsidR="0061210F" w:rsidRDefault="00CD0E8D">
            <w:pPr>
              <w:pStyle w:val="normal0"/>
              <w:rPr>
                <w:sz w:val="24"/>
                <w:szCs w:val="24"/>
              </w:rPr>
            </w:pPr>
            <w:r>
              <w:rPr>
                <w:sz w:val="24"/>
                <w:szCs w:val="24"/>
              </w:rPr>
              <w:t>Task</w:t>
            </w:r>
          </w:p>
        </w:tc>
        <w:tc>
          <w:tcPr>
            <w:tcW w:w="5879" w:type="dxa"/>
          </w:tcPr>
          <w:p w14:paraId="55441A91" w14:textId="77777777" w:rsidR="0061210F" w:rsidRDefault="00CD0E8D">
            <w:pPr>
              <w:pStyle w:val="normal0"/>
              <w:rPr>
                <w:sz w:val="24"/>
                <w:szCs w:val="24"/>
              </w:rPr>
            </w:pPr>
            <w:r>
              <w:rPr>
                <w:sz w:val="24"/>
                <w:szCs w:val="24"/>
              </w:rPr>
              <w:t xml:space="preserve">Develop a set of DRIM Guiding Principles for ABC. </w:t>
            </w:r>
          </w:p>
        </w:tc>
      </w:tr>
      <w:tr w:rsidR="0061210F" w14:paraId="2B5E4371" w14:textId="77777777">
        <w:tc>
          <w:tcPr>
            <w:tcW w:w="1429" w:type="dxa"/>
          </w:tcPr>
          <w:p w14:paraId="36F41767" w14:textId="77777777" w:rsidR="0061210F" w:rsidRDefault="0061210F">
            <w:pPr>
              <w:pStyle w:val="normal0"/>
              <w:rPr>
                <w:sz w:val="24"/>
                <w:szCs w:val="24"/>
              </w:rPr>
            </w:pPr>
          </w:p>
        </w:tc>
        <w:tc>
          <w:tcPr>
            <w:tcW w:w="5879" w:type="dxa"/>
          </w:tcPr>
          <w:p w14:paraId="4D32A7DA" w14:textId="77777777" w:rsidR="0061210F" w:rsidRDefault="0061210F">
            <w:pPr>
              <w:pStyle w:val="normal0"/>
              <w:rPr>
                <w:sz w:val="24"/>
                <w:szCs w:val="24"/>
              </w:rPr>
            </w:pPr>
          </w:p>
        </w:tc>
      </w:tr>
      <w:tr w:rsidR="0061210F" w14:paraId="1E2B584B" w14:textId="77777777">
        <w:tc>
          <w:tcPr>
            <w:tcW w:w="1429" w:type="dxa"/>
          </w:tcPr>
          <w:p w14:paraId="5A4E1972" w14:textId="77777777" w:rsidR="0061210F" w:rsidRDefault="00CD0E8D">
            <w:pPr>
              <w:pStyle w:val="normal0"/>
              <w:rPr>
                <w:sz w:val="24"/>
                <w:szCs w:val="24"/>
              </w:rPr>
            </w:pPr>
            <w:r>
              <w:rPr>
                <w:sz w:val="24"/>
                <w:szCs w:val="24"/>
              </w:rPr>
              <w:t>Deliverables</w:t>
            </w:r>
          </w:p>
        </w:tc>
        <w:tc>
          <w:tcPr>
            <w:tcW w:w="5879" w:type="dxa"/>
          </w:tcPr>
          <w:p w14:paraId="01330AA0" w14:textId="77777777" w:rsidR="0061210F" w:rsidRDefault="00CD0E8D">
            <w:pPr>
              <w:pStyle w:val="normal0"/>
              <w:rPr>
                <w:sz w:val="24"/>
                <w:szCs w:val="24"/>
              </w:rPr>
            </w:pPr>
            <w:r>
              <w:rPr>
                <w:sz w:val="24"/>
                <w:szCs w:val="24"/>
              </w:rPr>
              <w:t>A set of guiding principles that covers the management of different stages of the DRIM Management Lifecycle with the definition of document/record/information in relation to ABC’s business.</w:t>
            </w:r>
          </w:p>
        </w:tc>
      </w:tr>
    </w:tbl>
    <w:p w14:paraId="7FE7099D" w14:textId="77777777" w:rsidR="0061210F" w:rsidRDefault="0061210F">
      <w:pPr>
        <w:pStyle w:val="normal0"/>
        <w:tabs>
          <w:tab w:val="left" w:pos="900"/>
          <w:tab w:val="left" w:pos="1872"/>
          <w:tab w:val="left" w:pos="2448"/>
          <w:tab w:val="left" w:pos="3024"/>
        </w:tabs>
        <w:ind w:left="720"/>
        <w:jc w:val="both"/>
        <w:rPr>
          <w:sz w:val="24"/>
          <w:szCs w:val="24"/>
        </w:rPr>
      </w:pPr>
    </w:p>
    <w:p w14:paraId="5D68C59B" w14:textId="77777777" w:rsidR="0061210F" w:rsidRDefault="00CD0E8D">
      <w:pPr>
        <w:pStyle w:val="normal0"/>
        <w:tabs>
          <w:tab w:val="left" w:pos="900"/>
          <w:tab w:val="left" w:pos="1872"/>
          <w:tab w:val="left" w:pos="2448"/>
          <w:tab w:val="left" w:pos="3024"/>
        </w:tabs>
        <w:ind w:left="720"/>
        <w:jc w:val="both"/>
        <w:rPr>
          <w:sz w:val="24"/>
          <w:szCs w:val="24"/>
        </w:rPr>
      </w:pPr>
      <w:r>
        <w:rPr>
          <w:sz w:val="24"/>
          <w:szCs w:val="24"/>
        </w:rPr>
        <w:t xml:space="preserve">13.5 Recommend a Search Engine </w:t>
      </w:r>
      <w:commentRangeStart w:id="39"/>
      <w:r>
        <w:rPr>
          <w:sz w:val="24"/>
          <w:szCs w:val="24"/>
        </w:rPr>
        <w:t>(Optional)</w:t>
      </w:r>
      <w:commentRangeEnd w:id="39"/>
      <w:r>
        <w:commentReference w:id="39"/>
      </w:r>
      <w:r>
        <w:rPr>
          <w:sz w:val="24"/>
          <w:szCs w:val="24"/>
        </w:rPr>
        <w:t>:</w:t>
      </w:r>
    </w:p>
    <w:p w14:paraId="1771AD64" w14:textId="77777777" w:rsidR="0061210F" w:rsidRDefault="0061210F">
      <w:pPr>
        <w:pStyle w:val="normal0"/>
        <w:rPr>
          <w:sz w:val="24"/>
          <w:szCs w:val="24"/>
        </w:rPr>
      </w:pPr>
    </w:p>
    <w:tbl>
      <w:tblPr>
        <w:tblStyle w:val="a3"/>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4BE2E8B6" w14:textId="77777777">
        <w:tc>
          <w:tcPr>
            <w:tcW w:w="1429" w:type="dxa"/>
          </w:tcPr>
          <w:p w14:paraId="7F15A63F" w14:textId="77777777" w:rsidR="0061210F" w:rsidRDefault="00CD0E8D">
            <w:pPr>
              <w:pStyle w:val="normal0"/>
              <w:rPr>
                <w:sz w:val="24"/>
                <w:szCs w:val="24"/>
              </w:rPr>
            </w:pPr>
            <w:r>
              <w:rPr>
                <w:sz w:val="24"/>
                <w:szCs w:val="24"/>
              </w:rPr>
              <w:t>Task</w:t>
            </w:r>
          </w:p>
        </w:tc>
        <w:tc>
          <w:tcPr>
            <w:tcW w:w="5879" w:type="dxa"/>
          </w:tcPr>
          <w:p w14:paraId="7C97C5AE" w14:textId="77777777" w:rsidR="0061210F" w:rsidRDefault="00CD0E8D">
            <w:pPr>
              <w:pStyle w:val="normal0"/>
              <w:rPr>
                <w:sz w:val="24"/>
                <w:szCs w:val="24"/>
              </w:rPr>
            </w:pPr>
            <w:r>
              <w:rPr>
                <w:sz w:val="24"/>
                <w:szCs w:val="24"/>
              </w:rPr>
              <w:t>Provide a recommendation on a suitable Search Engine for ABC:</w:t>
            </w:r>
          </w:p>
          <w:p w14:paraId="65879BB8" w14:textId="77777777" w:rsidR="0061210F" w:rsidRDefault="00CD0E8D">
            <w:pPr>
              <w:pStyle w:val="normal0"/>
              <w:numPr>
                <w:ilvl w:val="3"/>
                <w:numId w:val="9"/>
              </w:numPr>
              <w:ind w:left="720" w:hanging="720"/>
            </w:pPr>
            <w:r>
              <w:rPr>
                <w:sz w:val="24"/>
                <w:szCs w:val="24"/>
              </w:rPr>
              <w:t xml:space="preserve">Analyse existing search engines and </w:t>
            </w:r>
            <w:commentRangeStart w:id="40"/>
            <w:r>
              <w:rPr>
                <w:sz w:val="24"/>
                <w:szCs w:val="24"/>
              </w:rPr>
              <w:t>ABC’s search and retrieval requirements;</w:t>
            </w:r>
            <w:commentRangeEnd w:id="40"/>
            <w:r>
              <w:commentReference w:id="40"/>
            </w:r>
          </w:p>
          <w:p w14:paraId="1E6DD742" w14:textId="77777777" w:rsidR="0061210F" w:rsidRDefault="00CD0E8D">
            <w:pPr>
              <w:pStyle w:val="normal0"/>
              <w:numPr>
                <w:ilvl w:val="3"/>
                <w:numId w:val="9"/>
              </w:numPr>
              <w:ind w:left="720" w:hanging="720"/>
            </w:pPr>
            <w:r>
              <w:rPr>
                <w:sz w:val="24"/>
                <w:szCs w:val="24"/>
              </w:rPr>
              <w:t>Provide a list of functionalities;</w:t>
            </w:r>
          </w:p>
          <w:p w14:paraId="76E7CAA7" w14:textId="77777777" w:rsidR="0061210F" w:rsidRDefault="00CD0E8D">
            <w:pPr>
              <w:pStyle w:val="normal0"/>
              <w:numPr>
                <w:ilvl w:val="3"/>
                <w:numId w:val="9"/>
              </w:numPr>
              <w:ind w:left="720" w:hanging="720"/>
            </w:pPr>
            <w:commentRangeStart w:id="41"/>
            <w:commentRangeStart w:id="42"/>
            <w:r>
              <w:rPr>
                <w:sz w:val="24"/>
                <w:szCs w:val="24"/>
              </w:rPr>
              <w:t>Provide a comparison table of search engines that meet the functionalities with a recommended option</w:t>
            </w:r>
            <w:commentRangeEnd w:id="41"/>
            <w:r>
              <w:commentReference w:id="41"/>
            </w:r>
            <w:commentRangeEnd w:id="42"/>
            <w:r>
              <w:commentReference w:id="42"/>
            </w:r>
          </w:p>
          <w:p w14:paraId="3556540B" w14:textId="77777777" w:rsidR="0061210F" w:rsidRDefault="0061210F">
            <w:pPr>
              <w:pStyle w:val="normal0"/>
              <w:rPr>
                <w:sz w:val="24"/>
                <w:szCs w:val="24"/>
              </w:rPr>
            </w:pPr>
          </w:p>
        </w:tc>
      </w:tr>
      <w:tr w:rsidR="0061210F" w14:paraId="34141561" w14:textId="77777777">
        <w:tc>
          <w:tcPr>
            <w:tcW w:w="1429" w:type="dxa"/>
          </w:tcPr>
          <w:p w14:paraId="5B06693B" w14:textId="77777777" w:rsidR="0061210F" w:rsidRDefault="0061210F">
            <w:pPr>
              <w:pStyle w:val="normal0"/>
              <w:rPr>
                <w:sz w:val="24"/>
                <w:szCs w:val="24"/>
              </w:rPr>
            </w:pPr>
          </w:p>
        </w:tc>
        <w:tc>
          <w:tcPr>
            <w:tcW w:w="5879" w:type="dxa"/>
          </w:tcPr>
          <w:p w14:paraId="1FFFD17B" w14:textId="77777777" w:rsidR="0061210F" w:rsidRDefault="0061210F">
            <w:pPr>
              <w:pStyle w:val="normal0"/>
              <w:rPr>
                <w:sz w:val="24"/>
                <w:szCs w:val="24"/>
              </w:rPr>
            </w:pPr>
          </w:p>
        </w:tc>
      </w:tr>
      <w:tr w:rsidR="0061210F" w14:paraId="02F2903C" w14:textId="77777777">
        <w:tc>
          <w:tcPr>
            <w:tcW w:w="1429" w:type="dxa"/>
          </w:tcPr>
          <w:p w14:paraId="0184FED6" w14:textId="77777777" w:rsidR="0061210F" w:rsidRDefault="00CD0E8D">
            <w:pPr>
              <w:pStyle w:val="normal0"/>
              <w:rPr>
                <w:sz w:val="24"/>
                <w:szCs w:val="24"/>
              </w:rPr>
            </w:pPr>
            <w:r>
              <w:rPr>
                <w:sz w:val="24"/>
                <w:szCs w:val="24"/>
              </w:rPr>
              <w:t>Deliverables</w:t>
            </w:r>
          </w:p>
        </w:tc>
        <w:tc>
          <w:tcPr>
            <w:tcW w:w="5879" w:type="dxa"/>
          </w:tcPr>
          <w:p w14:paraId="66310DFD" w14:textId="77777777" w:rsidR="0061210F" w:rsidRDefault="00CD0E8D">
            <w:pPr>
              <w:pStyle w:val="normal0"/>
              <w:rPr>
                <w:sz w:val="24"/>
                <w:szCs w:val="24"/>
              </w:rPr>
            </w:pPr>
            <w:r>
              <w:rPr>
                <w:sz w:val="24"/>
                <w:szCs w:val="24"/>
              </w:rPr>
              <w:t>A comparison of search engine functionalities with an evaluation of how well they meet ABC’s requirements.</w:t>
            </w:r>
          </w:p>
        </w:tc>
      </w:tr>
    </w:tbl>
    <w:p w14:paraId="2E940D43" w14:textId="77777777" w:rsidR="0061210F" w:rsidRDefault="0061210F">
      <w:pPr>
        <w:pStyle w:val="normal0"/>
        <w:tabs>
          <w:tab w:val="left" w:pos="900"/>
          <w:tab w:val="left" w:pos="1872"/>
          <w:tab w:val="left" w:pos="2448"/>
          <w:tab w:val="left" w:pos="3024"/>
        </w:tabs>
        <w:ind w:left="720"/>
        <w:jc w:val="both"/>
        <w:rPr>
          <w:sz w:val="24"/>
          <w:szCs w:val="24"/>
        </w:rPr>
      </w:pPr>
    </w:p>
    <w:p w14:paraId="00CD976A" w14:textId="77777777" w:rsidR="0061210F" w:rsidRDefault="0061210F">
      <w:pPr>
        <w:pStyle w:val="normal0"/>
        <w:tabs>
          <w:tab w:val="left" w:pos="900"/>
          <w:tab w:val="left" w:pos="1872"/>
          <w:tab w:val="left" w:pos="2448"/>
          <w:tab w:val="left" w:pos="3024"/>
        </w:tabs>
        <w:ind w:left="720"/>
        <w:jc w:val="both"/>
        <w:rPr>
          <w:sz w:val="24"/>
          <w:szCs w:val="24"/>
        </w:rPr>
      </w:pPr>
    </w:p>
    <w:p w14:paraId="6A368057" w14:textId="77777777" w:rsidR="0061210F" w:rsidRDefault="00CD0E8D">
      <w:pPr>
        <w:pStyle w:val="normal0"/>
        <w:tabs>
          <w:tab w:val="left" w:pos="900"/>
          <w:tab w:val="left" w:pos="1872"/>
          <w:tab w:val="left" w:pos="2448"/>
          <w:tab w:val="left" w:pos="3024"/>
        </w:tabs>
        <w:ind w:left="720"/>
        <w:jc w:val="both"/>
        <w:rPr>
          <w:sz w:val="24"/>
          <w:szCs w:val="24"/>
        </w:rPr>
      </w:pPr>
      <w:bookmarkStart w:id="43" w:name="_1fob9te" w:colFirst="0" w:colLast="0"/>
      <w:bookmarkEnd w:id="43"/>
      <w:r>
        <w:rPr>
          <w:sz w:val="24"/>
          <w:szCs w:val="24"/>
        </w:rPr>
        <w:t>13.6 Documentation for the Proposed Solutions:</w:t>
      </w:r>
    </w:p>
    <w:p w14:paraId="47E68AB5" w14:textId="77777777" w:rsidR="0061210F" w:rsidRDefault="0061210F">
      <w:pPr>
        <w:pStyle w:val="normal0"/>
        <w:rPr>
          <w:sz w:val="24"/>
          <w:szCs w:val="24"/>
        </w:rPr>
      </w:pPr>
    </w:p>
    <w:tbl>
      <w:tblPr>
        <w:tblStyle w:val="a4"/>
        <w:tblW w:w="730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9"/>
        <w:gridCol w:w="5879"/>
      </w:tblGrid>
      <w:tr w:rsidR="0061210F" w14:paraId="2C283BC2" w14:textId="77777777">
        <w:tc>
          <w:tcPr>
            <w:tcW w:w="1429" w:type="dxa"/>
          </w:tcPr>
          <w:p w14:paraId="726425C8" w14:textId="77777777" w:rsidR="0061210F" w:rsidRDefault="00CD0E8D">
            <w:pPr>
              <w:pStyle w:val="normal0"/>
              <w:rPr>
                <w:sz w:val="24"/>
                <w:szCs w:val="24"/>
              </w:rPr>
            </w:pPr>
            <w:r>
              <w:rPr>
                <w:sz w:val="24"/>
                <w:szCs w:val="24"/>
              </w:rPr>
              <w:t>Task</w:t>
            </w:r>
          </w:p>
        </w:tc>
        <w:tc>
          <w:tcPr>
            <w:tcW w:w="5879" w:type="dxa"/>
          </w:tcPr>
          <w:p w14:paraId="070A564E" w14:textId="77777777" w:rsidR="0061210F" w:rsidRDefault="00CD0E8D">
            <w:pPr>
              <w:pStyle w:val="normal0"/>
              <w:rPr>
                <w:sz w:val="24"/>
                <w:szCs w:val="24"/>
              </w:rPr>
            </w:pPr>
            <w:r>
              <w:rPr>
                <w:sz w:val="24"/>
                <w:szCs w:val="24"/>
              </w:rPr>
              <w:t>Provide electronic-copy and hard-copy of the development of the Taxonomy and File Classification Plan and Metadata Model to facilitate the following:</w:t>
            </w:r>
          </w:p>
          <w:p w14:paraId="329DB080" w14:textId="77777777" w:rsidR="0061210F" w:rsidRDefault="00CD0E8D">
            <w:pPr>
              <w:pStyle w:val="normal0"/>
              <w:numPr>
                <w:ilvl w:val="0"/>
                <w:numId w:val="6"/>
              </w:numPr>
              <w:ind w:left="555" w:hanging="555"/>
              <w:rPr>
                <w:sz w:val="24"/>
                <w:szCs w:val="24"/>
              </w:rPr>
            </w:pPr>
            <w:r>
              <w:rPr>
                <w:sz w:val="24"/>
                <w:szCs w:val="24"/>
              </w:rPr>
              <w:t>Train ABC staff on the development and maintenance of the Taxonomy and File Classification Plan and Metadata Model</w:t>
            </w:r>
          </w:p>
          <w:p w14:paraId="6688E0E2" w14:textId="77777777" w:rsidR="0061210F" w:rsidRDefault="00CD0E8D">
            <w:pPr>
              <w:pStyle w:val="normal0"/>
              <w:numPr>
                <w:ilvl w:val="0"/>
                <w:numId w:val="6"/>
              </w:numPr>
              <w:ind w:left="555" w:hanging="555"/>
              <w:rPr>
                <w:sz w:val="24"/>
                <w:szCs w:val="24"/>
              </w:rPr>
            </w:pPr>
            <w:r>
              <w:rPr>
                <w:sz w:val="24"/>
                <w:szCs w:val="24"/>
              </w:rPr>
              <w:t>Serves as a reference for the future development of Taxonomy within ABC</w:t>
            </w:r>
          </w:p>
        </w:tc>
      </w:tr>
      <w:tr w:rsidR="0061210F" w14:paraId="35CABC3B" w14:textId="77777777">
        <w:tc>
          <w:tcPr>
            <w:tcW w:w="1429" w:type="dxa"/>
          </w:tcPr>
          <w:p w14:paraId="1E894C68" w14:textId="77777777" w:rsidR="0061210F" w:rsidRDefault="0061210F">
            <w:pPr>
              <w:pStyle w:val="normal0"/>
              <w:rPr>
                <w:sz w:val="24"/>
                <w:szCs w:val="24"/>
              </w:rPr>
            </w:pPr>
          </w:p>
        </w:tc>
        <w:tc>
          <w:tcPr>
            <w:tcW w:w="5879" w:type="dxa"/>
          </w:tcPr>
          <w:p w14:paraId="1444FDD6" w14:textId="77777777" w:rsidR="0061210F" w:rsidRDefault="0061210F">
            <w:pPr>
              <w:pStyle w:val="normal0"/>
              <w:rPr>
                <w:sz w:val="24"/>
                <w:szCs w:val="24"/>
              </w:rPr>
            </w:pPr>
          </w:p>
        </w:tc>
      </w:tr>
      <w:tr w:rsidR="0061210F" w14:paraId="1162646C" w14:textId="77777777">
        <w:tc>
          <w:tcPr>
            <w:tcW w:w="1429" w:type="dxa"/>
          </w:tcPr>
          <w:p w14:paraId="3DA3F3D5" w14:textId="77777777" w:rsidR="0061210F" w:rsidRDefault="00CD0E8D">
            <w:pPr>
              <w:pStyle w:val="normal0"/>
              <w:rPr>
                <w:sz w:val="24"/>
                <w:szCs w:val="24"/>
              </w:rPr>
            </w:pPr>
            <w:r>
              <w:rPr>
                <w:sz w:val="24"/>
                <w:szCs w:val="24"/>
              </w:rPr>
              <w:t>Deliverables</w:t>
            </w:r>
          </w:p>
        </w:tc>
        <w:tc>
          <w:tcPr>
            <w:tcW w:w="5879" w:type="dxa"/>
          </w:tcPr>
          <w:p w14:paraId="55CE0865" w14:textId="77777777" w:rsidR="0061210F" w:rsidRDefault="00CD0E8D">
            <w:pPr>
              <w:pStyle w:val="normal0"/>
              <w:numPr>
                <w:ilvl w:val="0"/>
                <w:numId w:val="6"/>
              </w:numPr>
              <w:ind w:left="555" w:hanging="555"/>
              <w:rPr>
                <w:sz w:val="24"/>
                <w:szCs w:val="24"/>
              </w:rPr>
            </w:pPr>
            <w:r>
              <w:rPr>
                <w:sz w:val="24"/>
                <w:szCs w:val="24"/>
              </w:rPr>
              <w:t>The guide shall provide step-by-step instructions on how to develop and maintain the Taxonomy and File Classification Plan and Metadata Model.</w:t>
            </w:r>
          </w:p>
          <w:p w14:paraId="5C24F89C" w14:textId="77777777" w:rsidR="0061210F" w:rsidRDefault="00CD0E8D">
            <w:pPr>
              <w:pStyle w:val="normal0"/>
              <w:numPr>
                <w:ilvl w:val="0"/>
                <w:numId w:val="6"/>
              </w:numPr>
              <w:ind w:left="555" w:hanging="555"/>
              <w:rPr>
                <w:sz w:val="24"/>
                <w:szCs w:val="24"/>
              </w:rPr>
            </w:pPr>
            <w:r>
              <w:rPr>
                <w:sz w:val="24"/>
                <w:szCs w:val="24"/>
              </w:rPr>
              <w:t>The guide shall provide either a migration plan or step-by-step instructions on how to map the developed Metadata Model to the new DMS.</w:t>
            </w:r>
          </w:p>
        </w:tc>
      </w:tr>
    </w:tbl>
    <w:p w14:paraId="06B33E5B" w14:textId="77777777" w:rsidR="0061210F" w:rsidRDefault="0061210F">
      <w:pPr>
        <w:pStyle w:val="normal0"/>
        <w:jc w:val="both"/>
        <w:rPr>
          <w:sz w:val="24"/>
          <w:szCs w:val="24"/>
        </w:rPr>
      </w:pPr>
    </w:p>
    <w:p w14:paraId="256BE89A" w14:textId="77777777" w:rsidR="0061210F" w:rsidRDefault="0061210F">
      <w:pPr>
        <w:pStyle w:val="normal0"/>
        <w:jc w:val="both"/>
        <w:rPr>
          <w:sz w:val="24"/>
          <w:szCs w:val="24"/>
        </w:rPr>
      </w:pPr>
    </w:p>
    <w:p w14:paraId="37C7109F" w14:textId="77777777" w:rsidR="0061210F" w:rsidRDefault="00CD0E8D">
      <w:pPr>
        <w:pStyle w:val="Heading2"/>
        <w:numPr>
          <w:ilvl w:val="0"/>
          <w:numId w:val="14"/>
        </w:numPr>
        <w:spacing w:before="0" w:after="0"/>
        <w:jc w:val="both"/>
        <w:rPr>
          <w:rFonts w:ascii="Times New Roman" w:eastAsia="Times New Roman" w:hAnsi="Times New Roman" w:cs="Times New Roman"/>
          <w:i w:val="0"/>
        </w:rPr>
      </w:pPr>
      <w:r>
        <w:rPr>
          <w:rFonts w:ascii="Times New Roman" w:eastAsia="Times New Roman" w:hAnsi="Times New Roman" w:cs="Times New Roman"/>
          <w:i w:val="0"/>
          <w:sz w:val="24"/>
          <w:szCs w:val="24"/>
        </w:rPr>
        <w:t>EVALUATION CRITERIA</w:t>
      </w:r>
    </w:p>
    <w:p w14:paraId="6AD571D6" w14:textId="77777777" w:rsidR="0061210F" w:rsidRDefault="0061210F">
      <w:pPr>
        <w:pStyle w:val="normal0"/>
        <w:jc w:val="both"/>
        <w:rPr>
          <w:sz w:val="24"/>
          <w:szCs w:val="24"/>
        </w:rPr>
      </w:pPr>
    </w:p>
    <w:p w14:paraId="197D02ED" w14:textId="77777777" w:rsidR="0061210F" w:rsidRDefault="00CD0E8D">
      <w:pPr>
        <w:pStyle w:val="normal0"/>
        <w:numPr>
          <w:ilvl w:val="1"/>
          <w:numId w:val="14"/>
        </w:numPr>
        <w:tabs>
          <w:tab w:val="left" w:pos="900"/>
          <w:tab w:val="left" w:pos="1872"/>
          <w:tab w:val="left" w:pos="2448"/>
          <w:tab w:val="left" w:pos="3024"/>
        </w:tabs>
        <w:ind w:left="1440" w:hanging="720"/>
        <w:jc w:val="both"/>
        <w:rPr>
          <w:sz w:val="24"/>
          <w:szCs w:val="24"/>
        </w:rPr>
      </w:pPr>
      <w:r>
        <w:rPr>
          <w:sz w:val="24"/>
          <w:szCs w:val="24"/>
        </w:rPr>
        <w:t>The proposals will be evaluated based on the following criteria:</w:t>
      </w:r>
    </w:p>
    <w:p w14:paraId="6BE5EC07" w14:textId="77777777" w:rsidR="0061210F" w:rsidRDefault="0061210F">
      <w:pPr>
        <w:pStyle w:val="normal0"/>
        <w:jc w:val="both"/>
        <w:rPr>
          <w:sz w:val="24"/>
          <w:szCs w:val="24"/>
        </w:rPr>
      </w:pPr>
    </w:p>
    <w:p w14:paraId="6E9CAFA4" w14:textId="77777777" w:rsidR="0061210F" w:rsidRDefault="00CD0E8D">
      <w:pPr>
        <w:pStyle w:val="normal0"/>
        <w:numPr>
          <w:ilvl w:val="0"/>
          <w:numId w:val="1"/>
        </w:numPr>
        <w:ind w:left="1800" w:hanging="360"/>
        <w:jc w:val="both"/>
        <w:rPr>
          <w:sz w:val="24"/>
          <w:szCs w:val="24"/>
        </w:rPr>
      </w:pPr>
      <w:r>
        <w:rPr>
          <w:sz w:val="24"/>
          <w:szCs w:val="24"/>
        </w:rPr>
        <w:t>Price</w:t>
      </w:r>
    </w:p>
    <w:p w14:paraId="0C0B2463" w14:textId="77777777" w:rsidR="0061210F" w:rsidRDefault="00CD0E8D">
      <w:pPr>
        <w:pStyle w:val="normal0"/>
        <w:numPr>
          <w:ilvl w:val="0"/>
          <w:numId w:val="1"/>
        </w:numPr>
        <w:ind w:left="1800" w:hanging="360"/>
        <w:jc w:val="both"/>
        <w:rPr>
          <w:sz w:val="24"/>
          <w:szCs w:val="24"/>
        </w:rPr>
      </w:pPr>
      <w:r>
        <w:rPr>
          <w:sz w:val="24"/>
          <w:szCs w:val="24"/>
        </w:rPr>
        <w:t>Experience &amp; Good Track Record (references)</w:t>
      </w:r>
    </w:p>
    <w:p w14:paraId="227F9C8B" w14:textId="77777777" w:rsidR="0061210F" w:rsidRDefault="00CD0E8D">
      <w:pPr>
        <w:pStyle w:val="normal0"/>
        <w:numPr>
          <w:ilvl w:val="0"/>
          <w:numId w:val="1"/>
        </w:numPr>
        <w:ind w:left="1800" w:hanging="360"/>
        <w:jc w:val="both"/>
        <w:rPr>
          <w:sz w:val="24"/>
          <w:szCs w:val="24"/>
        </w:rPr>
      </w:pPr>
      <w:r>
        <w:rPr>
          <w:sz w:val="24"/>
          <w:szCs w:val="24"/>
        </w:rPr>
        <w:t>Quality of Project Proposal</w:t>
      </w:r>
    </w:p>
    <w:p w14:paraId="14A54B47" w14:textId="77777777" w:rsidR="0061210F" w:rsidRDefault="0061210F">
      <w:pPr>
        <w:pStyle w:val="normal0"/>
        <w:jc w:val="both"/>
        <w:rPr>
          <w:sz w:val="24"/>
          <w:szCs w:val="24"/>
        </w:rPr>
      </w:pPr>
    </w:p>
    <w:p w14:paraId="2445A0E9" w14:textId="77777777" w:rsidR="0061210F" w:rsidRDefault="0061210F">
      <w:pPr>
        <w:pStyle w:val="normal0"/>
        <w:jc w:val="both"/>
        <w:rPr>
          <w:sz w:val="24"/>
          <w:szCs w:val="24"/>
        </w:rPr>
      </w:pPr>
    </w:p>
    <w:p w14:paraId="1E3AD460" w14:textId="77777777" w:rsidR="0061210F" w:rsidRDefault="0061210F">
      <w:pPr>
        <w:pStyle w:val="normal0"/>
        <w:jc w:val="both"/>
        <w:rPr>
          <w:sz w:val="24"/>
          <w:szCs w:val="24"/>
        </w:rPr>
      </w:pPr>
    </w:p>
    <w:p w14:paraId="51F23686" w14:textId="77777777" w:rsidR="0061210F" w:rsidRDefault="0061210F">
      <w:pPr>
        <w:pStyle w:val="normal0"/>
        <w:jc w:val="both"/>
        <w:rPr>
          <w:sz w:val="24"/>
          <w:szCs w:val="24"/>
        </w:rPr>
      </w:pPr>
    </w:p>
    <w:p w14:paraId="54228FBD" w14:textId="77777777" w:rsidR="0061210F" w:rsidRDefault="0061210F">
      <w:pPr>
        <w:pStyle w:val="normal0"/>
        <w:rPr>
          <w:sz w:val="24"/>
          <w:szCs w:val="24"/>
        </w:rPr>
      </w:pPr>
    </w:p>
    <w:p w14:paraId="4CF1366D" w14:textId="77777777" w:rsidR="0061210F" w:rsidRDefault="0061210F">
      <w:pPr>
        <w:pStyle w:val="normal0"/>
        <w:rPr>
          <w:sz w:val="24"/>
          <w:szCs w:val="24"/>
        </w:rPr>
      </w:pPr>
    </w:p>
    <w:p w14:paraId="5CC1DB99" w14:textId="77777777" w:rsidR="0061210F" w:rsidRDefault="0061210F">
      <w:pPr>
        <w:pStyle w:val="normal0"/>
        <w:rPr>
          <w:sz w:val="24"/>
          <w:szCs w:val="24"/>
        </w:rPr>
      </w:pPr>
    </w:p>
    <w:p w14:paraId="14125AEB" w14:textId="77777777" w:rsidR="0061210F" w:rsidRDefault="0061210F">
      <w:pPr>
        <w:pStyle w:val="normal0"/>
        <w:rPr>
          <w:sz w:val="24"/>
          <w:szCs w:val="24"/>
        </w:rPr>
      </w:pPr>
    </w:p>
    <w:p w14:paraId="1F36B726" w14:textId="77777777" w:rsidR="0061210F" w:rsidRDefault="0061210F">
      <w:pPr>
        <w:pStyle w:val="normal0"/>
        <w:rPr>
          <w:sz w:val="24"/>
          <w:szCs w:val="24"/>
        </w:rPr>
      </w:pPr>
    </w:p>
    <w:p w14:paraId="111CF51D" w14:textId="77777777" w:rsidR="0061210F" w:rsidRDefault="0061210F">
      <w:pPr>
        <w:pStyle w:val="normal0"/>
        <w:rPr>
          <w:sz w:val="24"/>
          <w:szCs w:val="24"/>
        </w:rPr>
      </w:pPr>
    </w:p>
    <w:p w14:paraId="1EF417E1" w14:textId="77777777" w:rsidR="0061210F" w:rsidRDefault="0061210F">
      <w:pPr>
        <w:pStyle w:val="normal0"/>
        <w:rPr>
          <w:sz w:val="24"/>
          <w:szCs w:val="24"/>
        </w:rPr>
      </w:pPr>
    </w:p>
    <w:p w14:paraId="1544CB03" w14:textId="77777777" w:rsidR="0061210F" w:rsidRDefault="00CD0E8D">
      <w:pPr>
        <w:pStyle w:val="normal0"/>
        <w:tabs>
          <w:tab w:val="left" w:pos="6630"/>
        </w:tabs>
        <w:rPr>
          <w:sz w:val="24"/>
          <w:szCs w:val="24"/>
        </w:rPr>
      </w:pPr>
      <w:r>
        <w:rPr>
          <w:sz w:val="24"/>
          <w:szCs w:val="24"/>
        </w:rPr>
        <w:tab/>
      </w:r>
    </w:p>
    <w:sectPr w:rsidR="0061210F">
      <w:footerReference w:type="default" r:id="rId9"/>
      <w:pgSz w:w="12240" w:h="15840"/>
      <w:pgMar w:top="1440" w:right="1800" w:bottom="1440" w:left="180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trick Lambe" w:date="2017-08-22T16:05:00Z" w:initials="">
    <w:p w14:paraId="0B2CF561"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If this is an ITQ, the following scope looks over-ambitious within a $70,000 limit.</w:t>
      </w:r>
    </w:p>
  </w:comment>
  <w:comment w:id="2" w:author="Maish Nichani" w:date="2017-08-23T20:35:00Z" w:initials="">
    <w:p w14:paraId="56CE420F"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This is a problem, especially with requirements that are not clear. We need some amount of flexibility, either in consultancy days or as optional items.</w:t>
      </w:r>
    </w:p>
  </w:comment>
  <w:comment w:id="3" w:author="Patrick Lambe" w:date="2017-08-24T12:36:00Z" w:initials="">
    <w:p w14:paraId="41C91FA7"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Severely under-estimates the length of time to undertake a comprehensive needs analysis (business needs, user needs, content analysis), then development and testing</w:t>
      </w:r>
    </w:p>
  </w:comment>
  <w:comment w:id="5" w:author="KK Lim" w:date="2017-08-22T17:11:00Z" w:initials="">
    <w:p w14:paraId="5BD01A37"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Is IMD Department head the Sponsor for this project? It would help greatly to have a sponsor identified</w:t>
      </w:r>
    </w:p>
  </w:comment>
  <w:comment w:id="6" w:author="Patrick Lambe" w:date="2017-08-24T12:36:00Z" w:initials="">
    <w:p w14:paraId="598A93EF"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xml:space="preserve">This is a very large knowledge base to </w:t>
      </w:r>
      <w:proofErr w:type="spellStart"/>
      <w:r>
        <w:rPr>
          <w:rFonts w:ascii="Arial" w:eastAsia="Arial" w:hAnsi="Arial" w:cs="Arial"/>
          <w:sz w:val="22"/>
          <w:szCs w:val="22"/>
        </w:rPr>
        <w:t>organise</w:t>
      </w:r>
      <w:proofErr w:type="spellEnd"/>
      <w:r>
        <w:rPr>
          <w:rFonts w:ascii="Arial" w:eastAsia="Arial" w:hAnsi="Arial" w:cs="Arial"/>
          <w:sz w:val="22"/>
          <w:szCs w:val="22"/>
        </w:rPr>
        <w:t xml:space="preserve"> and there is an earlier suggestion of the variable quality of the records management file classifications from the 20 registries - high risk project without comprehensive needs analysis</w:t>
      </w:r>
    </w:p>
  </w:comment>
  <w:comment w:id="7" w:author="Patrick Lambe" w:date="2017-08-22T16:09:00Z" w:initials="">
    <w:p w14:paraId="345A1D81"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xml:space="preserve">This is a very broad requirement and does not seem to understand the functional differences between a file classification plan to </w:t>
      </w:r>
      <w:proofErr w:type="spellStart"/>
      <w:r>
        <w:rPr>
          <w:rFonts w:ascii="Arial" w:eastAsia="Arial" w:hAnsi="Arial" w:cs="Arial"/>
          <w:sz w:val="22"/>
          <w:szCs w:val="22"/>
        </w:rPr>
        <w:t>organise</w:t>
      </w:r>
      <w:proofErr w:type="spellEnd"/>
      <w:r>
        <w:rPr>
          <w:rFonts w:ascii="Arial" w:eastAsia="Arial" w:hAnsi="Arial" w:cs="Arial"/>
          <w:sz w:val="22"/>
          <w:szCs w:val="22"/>
        </w:rPr>
        <w:t xml:space="preserve"> records, and an enterprise taxonomy to support </w:t>
      </w:r>
      <w:proofErr w:type="spellStart"/>
      <w:r>
        <w:rPr>
          <w:rFonts w:ascii="Arial" w:eastAsia="Arial" w:hAnsi="Arial" w:cs="Arial"/>
          <w:sz w:val="22"/>
          <w:szCs w:val="22"/>
        </w:rPr>
        <w:t>generalised</w:t>
      </w:r>
      <w:proofErr w:type="spellEnd"/>
      <w:r>
        <w:rPr>
          <w:rFonts w:ascii="Arial" w:eastAsia="Arial" w:hAnsi="Arial" w:cs="Arial"/>
          <w:sz w:val="22"/>
          <w:szCs w:val="22"/>
        </w:rPr>
        <w:t xml:space="preserve"> search and retrieval.</w:t>
      </w:r>
    </w:p>
  </w:comment>
  <w:comment w:id="9" w:author="Patrick Lambe" w:date="2017-08-24T12:36:00Z" w:initials="">
    <w:p w14:paraId="002AA400"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Assumes the taxonomy can be completed by looking at existing classifications (which may or may not be effective) without reference to, or study of user needs</w:t>
      </w:r>
    </w:p>
  </w:comment>
  <w:comment w:id="10" w:author="Patrick Lambe" w:date="2017-08-22T16:10:00Z" w:initials="">
    <w:p w14:paraId="7EE24812"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Is this implying an information architecture requirement?</w:t>
      </w:r>
    </w:p>
  </w:comment>
  <w:comment w:id="11" w:author="Patrick Lambe" w:date="2017-08-22T16:11:00Z" w:initials="">
    <w:p w14:paraId="49F3E3F5"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Good - recognises that the taxonomy is a part of the metadata model, and that it underpins search and retrieval</w:t>
      </w:r>
    </w:p>
  </w:comment>
  <w:comment w:id="12" w:author="Patrick Lambe" w:date="2017-08-22T16:12:00Z" w:initials="">
    <w:p w14:paraId="2C7D1B2D"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In principal a good requirement but the scope of the ITQ is already very large. This would require study of other policies and procedures e.g. Information security, ISO 9001 to ensure consistency.</w:t>
      </w:r>
    </w:p>
  </w:comment>
  <w:comment w:id="13" w:author="Patrick Lambe" w:date="2017-08-22T16:13:00Z" w:initials="">
    <w:p w14:paraId="568859C6"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Seems to assume that search is simply a software, and that requirements can be built out of thin air without study of or reference to user needs</w:t>
      </w:r>
    </w:p>
  </w:comment>
  <w:comment w:id="14" w:author="KK Lim" w:date="2017-08-22T17:08:00Z" w:initials="">
    <w:p w14:paraId="47E8E542"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review</w:t>
      </w:r>
      <w:proofErr w:type="gramEnd"/>
      <w:r>
        <w:rPr>
          <w:rFonts w:ascii="Arial" w:eastAsia="Arial" w:hAnsi="Arial" w:cs="Arial"/>
          <w:sz w:val="22"/>
          <w:szCs w:val="22"/>
        </w:rPr>
        <w:t>" against what? Who's involved? Once reviewed how to get sign off on the 'new file categories...</w:t>
      </w:r>
      <w:proofErr w:type="spellStart"/>
      <w:r>
        <w:rPr>
          <w:rFonts w:ascii="Arial" w:eastAsia="Arial" w:hAnsi="Arial" w:cs="Arial"/>
          <w:sz w:val="22"/>
          <w:szCs w:val="22"/>
        </w:rPr>
        <w:t>etc</w:t>
      </w:r>
      <w:proofErr w:type="spellEnd"/>
      <w:r>
        <w:rPr>
          <w:rFonts w:ascii="Arial" w:eastAsia="Arial" w:hAnsi="Arial" w:cs="Arial"/>
          <w:sz w:val="22"/>
          <w:szCs w:val="22"/>
        </w:rPr>
        <w:t>?' There's a vast underestimation here of the potential resolutions that need to happen to resolve issues like what legacy metadata to drop for example, and how much legacy data do you go back into to migrate? Migration strategy is key to be worked out.</w:t>
      </w:r>
    </w:p>
  </w:comment>
  <w:comment w:id="15" w:author="Patrick Lambe" w:date="2017-08-22T16:14:00Z" w:initials="">
    <w:p w14:paraId="4CAFF722"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Is this gaps against needs, or gaps against what a DMS can consume? If the DMS is not determined, shouldn't the results of the study drive the DMS requirements?</w:t>
      </w:r>
    </w:p>
  </w:comment>
  <w:comment w:id="16" w:author="Patrick Lambe" w:date="2017-08-22T16:14:00Z" w:initials="">
    <w:p w14:paraId="15A8AB3F"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This is a very broad requirement requiring a study of the content as well as user needs</w:t>
      </w:r>
    </w:p>
  </w:comment>
  <w:comment w:id="17" w:author="Patrick Lambe" w:date="2017-08-23T20:37:00Z" w:initials="">
    <w:p w14:paraId="02BE45D7"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Very poorly worded. Content migration is a major task of its own, whereas the context would suggest this is a mapping exercise to show how the new taxonomy terms map to the old taxonomy terms/ metadata.</w:t>
      </w:r>
    </w:p>
  </w:comment>
  <w:comment w:id="18" w:author="KK Lim" w:date="2017-08-22T17:09:00Z" w:initials="">
    <w:p w14:paraId="5889F430"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xml:space="preserve">Migration itself and working out the new </w:t>
      </w:r>
      <w:proofErr w:type="spellStart"/>
      <w:r>
        <w:rPr>
          <w:rFonts w:ascii="Arial" w:eastAsia="Arial" w:hAnsi="Arial" w:cs="Arial"/>
          <w:sz w:val="22"/>
          <w:szCs w:val="22"/>
        </w:rPr>
        <w:t>Taxo</w:t>
      </w:r>
      <w:proofErr w:type="spellEnd"/>
      <w:r>
        <w:rPr>
          <w:rFonts w:ascii="Arial" w:eastAsia="Arial" w:hAnsi="Arial" w:cs="Arial"/>
          <w:sz w:val="22"/>
          <w:szCs w:val="22"/>
        </w:rPr>
        <w:t xml:space="preserve"> structure and then Mapping the old to the new are literally THREE different projects right there!</w:t>
      </w:r>
    </w:p>
  </w:comment>
  <w:comment w:id="19" w:author="Maish Nichani" w:date="2017-08-23T20:37:00Z" w:initials="">
    <w:p w14:paraId="3F69C04A"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Agree. Migration is a big project with many ramifications.</w:t>
      </w:r>
    </w:p>
  </w:comment>
  <w:comment w:id="20" w:author="Patrick Lambe" w:date="2017-08-24T12:38:00Z" w:initials="">
    <w:p w14:paraId="5702A21C"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FCPs for records are typically organised by functional units. Records need to capture the functional unit responsible for the matter at that time. Taxonomies can be organised by business activity that adapt/migrate with re-orgs. The two requirements need to be present and distinct from each other. A taxonomy and an FCP have different purposes and should not be confused as the same thing.</w:t>
      </w:r>
    </w:p>
  </w:comment>
  <w:comment w:id="21" w:author="KK Lim" w:date="2017-08-22T16:48:00Z" w:initials="">
    <w:p w14:paraId="1B11F41A"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Suggest overall they need a Definition (Annex) of terms</w:t>
      </w:r>
    </w:p>
  </w:comment>
  <w:comment w:id="22" w:author="Patrick Lambe" w:date="2017-08-22T16:19:00Z" w:initials="">
    <w:p w14:paraId="1ACE3A73"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Enterprise taxonomies should typically be faceted. This ITQ seems unaware of this, sees it as one single structure.</w:t>
      </w:r>
    </w:p>
  </w:comment>
  <w:comment w:id="23" w:author="Patrick Lambe" w:date="2017-08-22T17:27:00Z" w:initials="">
    <w:p w14:paraId="74A51FAC"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xml:space="preserve">This is very dangerous. What typically happens in poorly governed taxonomies is that staff </w:t>
      </w:r>
      <w:proofErr w:type="spellStart"/>
      <w:r>
        <w:rPr>
          <w:rFonts w:ascii="Arial" w:eastAsia="Arial" w:hAnsi="Arial" w:cs="Arial"/>
          <w:sz w:val="22"/>
          <w:szCs w:val="22"/>
        </w:rPr>
        <w:t>colonise</w:t>
      </w:r>
      <w:proofErr w:type="spellEnd"/>
      <w:r>
        <w:rPr>
          <w:rFonts w:ascii="Arial" w:eastAsia="Arial" w:hAnsi="Arial" w:cs="Arial"/>
          <w:sz w:val="22"/>
          <w:szCs w:val="22"/>
        </w:rPr>
        <w:t xml:space="preserve"> "their" sections of the taxonomy with the terms that most suit them, leading to duplication, redundancy of terms, complexity and ambiguity.</w:t>
      </w:r>
    </w:p>
  </w:comment>
  <w:comment w:id="24" w:author="KK Lim" w:date="2017-08-22T17:14:00Z" w:initials="">
    <w:p w14:paraId="7DBCF7C6"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This assumes the job of the consultant can be 'sub' out to appointed staff.</w:t>
      </w:r>
    </w:p>
  </w:comment>
  <w:comment w:id="25" w:author="Patrick Lambe" w:date="2017-08-24T11:34:00Z" w:initials="">
    <w:p w14:paraId="557A7584"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1. Validate against what? There is no user needs analysis or business needs analysis to give context.</w:t>
      </w:r>
    </w:p>
    <w:p w14:paraId="55FB3C44"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2. Who is actually responsible for the taxonomy quality? The ABC staff of the consultant who validates?</w:t>
      </w:r>
    </w:p>
    <w:p w14:paraId="2243EB73"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3. There seems to be no appreciation of the need to provide for testing the taxonomy empirically against business and user needs.</w:t>
      </w:r>
    </w:p>
  </w:comment>
  <w:comment w:id="26" w:author="Patrick Lambe" w:date="2017-08-22T16:21:00Z" w:initials="">
    <w:p w14:paraId="22AC6017"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In principle a good thing for ongoing maintenance - however it implies the existence of scope notes to help people do the mapping - again an added complexity in the taxonomy design, for an ITQ budget.</w:t>
      </w:r>
    </w:p>
  </w:comment>
  <w:comment w:id="27" w:author="Patrick Lambe" w:date="2017-08-22T16:21:00Z" w:initials="">
    <w:p w14:paraId="49EF0681"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This is the first time business needs have been mentioned. How is the consultant supposed to know the business needs?</w:t>
      </w:r>
    </w:p>
  </w:comment>
  <w:comment w:id="28" w:author="KK Lim" w:date="2017-08-22T16:51:00Z" w:initials="">
    <w:p w14:paraId="71D96CE2"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This is a Governance piece. Not to be sniffed at as it requires identification of tasks and assigning roles to identified parties. Doesn't seem to be catered to within this expected scope. Or is it just purely a paper exercise?</w:t>
      </w:r>
    </w:p>
  </w:comment>
  <w:comment w:id="29" w:author="Patrick Lambe" w:date="2017-08-22T16:22:00Z" w:initials="">
    <w:p w14:paraId="3D331B21"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Seems to imply that the metadata model is completely different from the taxonomy - in practice they overlap.</w:t>
      </w:r>
    </w:p>
  </w:comment>
  <w:comment w:id="30" w:author="Patrick Lambe" w:date="2017-08-23T20:40:00Z" w:initials="">
    <w:p w14:paraId="6CA492BC"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Same as above this overlaps with the taxonomy portion.</w:t>
      </w:r>
    </w:p>
  </w:comment>
  <w:comment w:id="31" w:author="Maish Nichani" w:date="2017-08-23T20:40:00Z" w:initials="">
    <w:p w14:paraId="009E16A9"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Again, this is not a simple operation. It needs checks, testing and rechecks.</w:t>
      </w:r>
    </w:p>
  </w:comment>
  <w:comment w:id="32" w:author="KK Lim" w:date="2017-08-22T16:54:00Z" w:initials="">
    <w:p w14:paraId="4BD7F549"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Guidance on the appointment? As in type of persons most suited for this job?</w:t>
      </w:r>
    </w:p>
  </w:comment>
  <w:comment w:id="33" w:author="KK Lim" w:date="2017-08-22T16:55:00Z" w:initials="">
    <w:p w14:paraId="36E9CB96"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Assumes consultant magically knows what the business need is</w:t>
      </w:r>
    </w:p>
  </w:comment>
  <w:comment w:id="34" w:author="KK Lim" w:date="2017-08-22T16:58:00Z" w:initials="">
    <w:p w14:paraId="4234052C"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Seems like an extra step to develop guiding principles but NOT the policies and procedures. I'd be interested to know what the difference between guiding principles and Policies and Procedures.</w:t>
      </w:r>
    </w:p>
  </w:comment>
  <w:comment w:id="35" w:author="KK Lim" w:date="2017-08-22T16:59:00Z" w:initials="">
    <w:p w14:paraId="60B72DFE"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Documents, Records, Information Management, all said in the same breath. These are all very distinct requiring very separate treatments on even arriving at the structures to maintain them.</w:t>
      </w:r>
    </w:p>
  </w:comment>
  <w:comment w:id="36" w:author="Patrick Lambe" w:date="2017-08-22T16:24:00Z" w:initials="">
    <w:p w14:paraId="6E6C4E46"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Privileges time over methodology</w:t>
      </w:r>
    </w:p>
  </w:comment>
  <w:comment w:id="37" w:author="Patrick Lambe" w:date="2017-08-22T16:25:00Z" w:initials="">
    <w:p w14:paraId="4C03CDF0"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No mention of other sources of evidence for an enterprise taxonomy and the information that's required to design search</w:t>
      </w:r>
    </w:p>
  </w:comment>
  <w:comment w:id="38" w:author="Patrick Lambe" w:date="2017-08-22T16:26:00Z" w:initials="">
    <w:p w14:paraId="4900496D"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Seems to assume that taxonomies can be built independent of business and user needs</w:t>
      </w:r>
    </w:p>
  </w:comment>
  <w:comment w:id="39" w:author="Maish Nichani" w:date="2017-08-23T20:53:00Z" w:initials="">
    <w:p w14:paraId="2B0DC140"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Search is a fundamental way to leverage the taxonomy investment. If search is optional, then how do we measure the benefits of tagging and organising information?</w:t>
      </w:r>
    </w:p>
  </w:comment>
  <w:comment w:id="40" w:author="Patrick Lambe" w:date="2017-08-22T16:27:00Z" w:initials="">
    <w:p w14:paraId="49BB883F"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No indication of how these requirements are determined.</w:t>
      </w:r>
    </w:p>
  </w:comment>
  <w:comment w:id="41" w:author="Patrick Lambe" w:date="2017-08-23T20:55:00Z" w:initials="">
    <w:p w14:paraId="3A66A41E"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Doesn't seem to appreciate the interdependencies between user tasks, content, IT platforms and metadata/taxonomy</w:t>
      </w:r>
    </w:p>
  </w:comment>
  <w:comment w:id="42" w:author="Maish Nichani" w:date="2017-08-23T20:55:00Z" w:initials="">
    <w:p w14:paraId="0EB2D477" w14:textId="77777777" w:rsidR="00346738" w:rsidRDefault="00346738">
      <w:pPr>
        <w:pStyle w:val="normal0"/>
        <w:widowControl w:val="0"/>
        <w:rPr>
          <w:rFonts w:ascii="Arial" w:eastAsia="Arial" w:hAnsi="Arial" w:cs="Arial"/>
          <w:sz w:val="22"/>
          <w:szCs w:val="22"/>
        </w:rPr>
      </w:pPr>
      <w:r>
        <w:rPr>
          <w:rFonts w:ascii="Arial" w:eastAsia="Arial" w:hAnsi="Arial" w:cs="Arial"/>
          <w:sz w:val="22"/>
          <w:szCs w:val="22"/>
        </w:rPr>
        <w:t xml:space="preserve">It is not really about a search engine as it is a about offering a good search experience. The IT stack that can enable the experience is what needs to be considered. The engine is only one part of </w:t>
      </w:r>
      <w:proofErr w:type="spellStart"/>
      <w:r>
        <w:rPr>
          <w:rFonts w:ascii="Arial" w:eastAsia="Arial" w:hAnsi="Arial" w:cs="Arial"/>
          <w:sz w:val="22"/>
          <w:szCs w:val="22"/>
        </w:rPr>
        <w:t>of</w:t>
      </w:r>
      <w:proofErr w:type="spellEnd"/>
      <w:r>
        <w:rPr>
          <w:rFonts w:ascii="Arial" w:eastAsia="Arial" w:hAnsi="Arial" w:cs="Arial"/>
          <w:sz w:val="22"/>
          <w:szCs w:val="22"/>
        </w:rPr>
        <w:t xml:space="preserve"> the stack.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D4DC" w14:textId="77777777" w:rsidR="00346738" w:rsidRDefault="00346738">
      <w:r>
        <w:separator/>
      </w:r>
    </w:p>
  </w:endnote>
  <w:endnote w:type="continuationSeparator" w:id="0">
    <w:p w14:paraId="47D98BB3" w14:textId="77777777" w:rsidR="00346738" w:rsidRDefault="003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D24B" w14:textId="77777777" w:rsidR="00346738" w:rsidRDefault="00346738">
    <w:pPr>
      <w:pStyle w:val="normal0"/>
      <w:tabs>
        <w:tab w:val="center" w:pos="4320"/>
        <w:tab w:val="right" w:pos="8640"/>
      </w:tabs>
      <w:spacing w:after="720"/>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30D80">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C30D80">
      <w:rPr>
        <w:rFonts w:ascii="Arial" w:eastAsia="Arial" w:hAnsi="Arial" w:cs="Arial"/>
        <w:noProof/>
        <w:sz w:val="18"/>
        <w:szCs w:val="18"/>
      </w:rPr>
      <w:t>9</w:t>
    </w:r>
    <w:r>
      <w:rPr>
        <w:rFonts w:ascii="Arial" w:eastAsia="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CF1B2" w14:textId="77777777" w:rsidR="00346738" w:rsidRDefault="00346738">
      <w:r>
        <w:separator/>
      </w:r>
    </w:p>
  </w:footnote>
  <w:footnote w:type="continuationSeparator" w:id="0">
    <w:p w14:paraId="6839EC50" w14:textId="77777777" w:rsidR="00346738" w:rsidRDefault="00346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A91"/>
    <w:multiLevelType w:val="multilevel"/>
    <w:tmpl w:val="A7A87538"/>
    <w:lvl w:ilvl="0">
      <w:start w:val="1"/>
      <w:numFmt w:val="bullet"/>
      <w:lvlText w:val="●"/>
      <w:lvlJc w:val="left"/>
      <w:pPr>
        <w:ind w:left="2880" w:hanging="360"/>
      </w:pPr>
      <w:rPr>
        <w:rFonts w:ascii="Arial" w:eastAsia="Arial" w:hAnsi="Arial" w:cs="Arial"/>
      </w:rPr>
    </w:lvl>
    <w:lvl w:ilvl="1">
      <w:start w:val="1"/>
      <w:numFmt w:val="bullet"/>
      <w:lvlText w:val="o"/>
      <w:lvlJc w:val="left"/>
      <w:pPr>
        <w:ind w:left="1368" w:hanging="359"/>
      </w:pPr>
      <w:rPr>
        <w:rFonts w:ascii="Arial" w:eastAsia="Arial" w:hAnsi="Arial" w:cs="Arial"/>
      </w:rPr>
    </w:lvl>
    <w:lvl w:ilvl="2">
      <w:start w:val="1"/>
      <w:numFmt w:val="bullet"/>
      <w:lvlText w:val="▪"/>
      <w:lvlJc w:val="left"/>
      <w:pPr>
        <w:ind w:left="2088" w:hanging="360"/>
      </w:pPr>
      <w:rPr>
        <w:rFonts w:ascii="Arial" w:eastAsia="Arial" w:hAnsi="Arial" w:cs="Arial"/>
      </w:rPr>
    </w:lvl>
    <w:lvl w:ilvl="3">
      <w:start w:val="1"/>
      <w:numFmt w:val="bullet"/>
      <w:lvlText w:val="●"/>
      <w:lvlJc w:val="left"/>
      <w:pPr>
        <w:ind w:left="2808" w:hanging="360"/>
      </w:pPr>
      <w:rPr>
        <w:rFonts w:ascii="Arial" w:eastAsia="Arial" w:hAnsi="Arial" w:cs="Arial"/>
      </w:rPr>
    </w:lvl>
    <w:lvl w:ilvl="4">
      <w:start w:val="1"/>
      <w:numFmt w:val="bullet"/>
      <w:lvlText w:val="o"/>
      <w:lvlJc w:val="left"/>
      <w:pPr>
        <w:ind w:left="3528" w:hanging="360"/>
      </w:pPr>
      <w:rPr>
        <w:rFonts w:ascii="Arial" w:eastAsia="Arial" w:hAnsi="Arial" w:cs="Arial"/>
      </w:rPr>
    </w:lvl>
    <w:lvl w:ilvl="5">
      <w:start w:val="1"/>
      <w:numFmt w:val="bullet"/>
      <w:lvlText w:val="▪"/>
      <w:lvlJc w:val="left"/>
      <w:pPr>
        <w:ind w:left="4248" w:hanging="360"/>
      </w:pPr>
      <w:rPr>
        <w:rFonts w:ascii="Arial" w:eastAsia="Arial" w:hAnsi="Arial" w:cs="Arial"/>
      </w:rPr>
    </w:lvl>
    <w:lvl w:ilvl="6">
      <w:start w:val="1"/>
      <w:numFmt w:val="bullet"/>
      <w:lvlText w:val="●"/>
      <w:lvlJc w:val="left"/>
      <w:pPr>
        <w:ind w:left="4968" w:hanging="360"/>
      </w:pPr>
      <w:rPr>
        <w:rFonts w:ascii="Arial" w:eastAsia="Arial" w:hAnsi="Arial" w:cs="Arial"/>
      </w:rPr>
    </w:lvl>
    <w:lvl w:ilvl="7">
      <w:start w:val="1"/>
      <w:numFmt w:val="bullet"/>
      <w:lvlText w:val="o"/>
      <w:lvlJc w:val="left"/>
      <w:pPr>
        <w:ind w:left="5688" w:hanging="360"/>
      </w:pPr>
      <w:rPr>
        <w:rFonts w:ascii="Arial" w:eastAsia="Arial" w:hAnsi="Arial" w:cs="Arial"/>
      </w:rPr>
    </w:lvl>
    <w:lvl w:ilvl="8">
      <w:start w:val="1"/>
      <w:numFmt w:val="bullet"/>
      <w:lvlText w:val="▪"/>
      <w:lvlJc w:val="left"/>
      <w:pPr>
        <w:ind w:left="6408" w:hanging="360"/>
      </w:pPr>
      <w:rPr>
        <w:rFonts w:ascii="Arial" w:eastAsia="Arial" w:hAnsi="Arial" w:cs="Arial"/>
      </w:rPr>
    </w:lvl>
  </w:abstractNum>
  <w:abstractNum w:abstractNumId="1">
    <w:nsid w:val="1F7E6667"/>
    <w:multiLevelType w:val="multilevel"/>
    <w:tmpl w:val="B4D00638"/>
    <w:lvl w:ilvl="0">
      <w:start w:val="1"/>
      <w:numFmt w:val="bullet"/>
      <w:lvlText w:val="●"/>
      <w:lvlJc w:val="left"/>
      <w:pPr>
        <w:ind w:left="792" w:hanging="792"/>
      </w:pPr>
      <w:rPr>
        <w:rFonts w:ascii="Arial" w:eastAsia="Arial" w:hAnsi="Arial" w:cs="Arial"/>
      </w:rPr>
    </w:lvl>
    <w:lvl w:ilvl="1">
      <w:start w:val="1"/>
      <w:numFmt w:val="bullet"/>
      <w:lvlText w:val="o"/>
      <w:lvlJc w:val="left"/>
      <w:pPr>
        <w:ind w:left="1368" w:hanging="359"/>
      </w:pPr>
      <w:rPr>
        <w:rFonts w:ascii="Arial" w:eastAsia="Arial" w:hAnsi="Arial" w:cs="Arial"/>
      </w:rPr>
    </w:lvl>
    <w:lvl w:ilvl="2">
      <w:start w:val="1"/>
      <w:numFmt w:val="bullet"/>
      <w:lvlText w:val="▪"/>
      <w:lvlJc w:val="left"/>
      <w:pPr>
        <w:ind w:left="2088" w:hanging="360"/>
      </w:pPr>
      <w:rPr>
        <w:rFonts w:ascii="Arial" w:eastAsia="Arial" w:hAnsi="Arial" w:cs="Arial"/>
      </w:rPr>
    </w:lvl>
    <w:lvl w:ilvl="3">
      <w:start w:val="1"/>
      <w:numFmt w:val="bullet"/>
      <w:lvlText w:val="●"/>
      <w:lvlJc w:val="left"/>
      <w:pPr>
        <w:ind w:left="2808" w:hanging="360"/>
      </w:pPr>
      <w:rPr>
        <w:rFonts w:ascii="Arial" w:eastAsia="Arial" w:hAnsi="Arial" w:cs="Arial"/>
      </w:rPr>
    </w:lvl>
    <w:lvl w:ilvl="4">
      <w:start w:val="1"/>
      <w:numFmt w:val="bullet"/>
      <w:lvlText w:val="o"/>
      <w:lvlJc w:val="left"/>
      <w:pPr>
        <w:ind w:left="3528" w:hanging="360"/>
      </w:pPr>
      <w:rPr>
        <w:rFonts w:ascii="Arial" w:eastAsia="Arial" w:hAnsi="Arial" w:cs="Arial"/>
      </w:rPr>
    </w:lvl>
    <w:lvl w:ilvl="5">
      <w:start w:val="1"/>
      <w:numFmt w:val="bullet"/>
      <w:lvlText w:val="▪"/>
      <w:lvlJc w:val="left"/>
      <w:pPr>
        <w:ind w:left="4248" w:hanging="360"/>
      </w:pPr>
      <w:rPr>
        <w:rFonts w:ascii="Arial" w:eastAsia="Arial" w:hAnsi="Arial" w:cs="Arial"/>
      </w:rPr>
    </w:lvl>
    <w:lvl w:ilvl="6">
      <w:start w:val="1"/>
      <w:numFmt w:val="bullet"/>
      <w:lvlText w:val="●"/>
      <w:lvlJc w:val="left"/>
      <w:pPr>
        <w:ind w:left="4968" w:hanging="360"/>
      </w:pPr>
      <w:rPr>
        <w:rFonts w:ascii="Arial" w:eastAsia="Arial" w:hAnsi="Arial" w:cs="Arial"/>
      </w:rPr>
    </w:lvl>
    <w:lvl w:ilvl="7">
      <w:start w:val="1"/>
      <w:numFmt w:val="bullet"/>
      <w:lvlText w:val="o"/>
      <w:lvlJc w:val="left"/>
      <w:pPr>
        <w:ind w:left="5688" w:hanging="360"/>
      </w:pPr>
      <w:rPr>
        <w:rFonts w:ascii="Arial" w:eastAsia="Arial" w:hAnsi="Arial" w:cs="Arial"/>
      </w:rPr>
    </w:lvl>
    <w:lvl w:ilvl="8">
      <w:start w:val="1"/>
      <w:numFmt w:val="bullet"/>
      <w:lvlText w:val="▪"/>
      <w:lvlJc w:val="left"/>
      <w:pPr>
        <w:ind w:left="6408" w:hanging="360"/>
      </w:pPr>
      <w:rPr>
        <w:rFonts w:ascii="Arial" w:eastAsia="Arial" w:hAnsi="Arial" w:cs="Arial"/>
      </w:rPr>
    </w:lvl>
  </w:abstractNum>
  <w:abstractNum w:abstractNumId="2">
    <w:nsid w:val="24E407C1"/>
    <w:multiLevelType w:val="multilevel"/>
    <w:tmpl w:val="3C5600DE"/>
    <w:lvl w:ilvl="0">
      <w:start w:val="1"/>
      <w:numFmt w:val="bullet"/>
      <w:lvlText w:val="●"/>
      <w:lvlJc w:val="left"/>
      <w:pPr>
        <w:ind w:left="2232" w:hanging="792"/>
      </w:pPr>
      <w:rPr>
        <w:rFonts w:ascii="Arial" w:eastAsia="Arial" w:hAnsi="Arial" w:cs="Arial"/>
      </w:rPr>
    </w:lvl>
    <w:lvl w:ilvl="1">
      <w:start w:val="1"/>
      <w:numFmt w:val="bullet"/>
      <w:lvlText w:val="o"/>
      <w:lvlJc w:val="left"/>
      <w:pPr>
        <w:ind w:left="2592" w:hanging="360"/>
      </w:pPr>
      <w:rPr>
        <w:rFonts w:ascii="Arial" w:eastAsia="Arial" w:hAnsi="Arial" w:cs="Arial"/>
      </w:rPr>
    </w:lvl>
    <w:lvl w:ilvl="2">
      <w:start w:val="1"/>
      <w:numFmt w:val="bullet"/>
      <w:lvlText w:val="▪"/>
      <w:lvlJc w:val="left"/>
      <w:pPr>
        <w:ind w:left="3312" w:hanging="360"/>
      </w:pPr>
      <w:rPr>
        <w:rFonts w:ascii="Arial" w:eastAsia="Arial" w:hAnsi="Arial" w:cs="Arial"/>
      </w:rPr>
    </w:lvl>
    <w:lvl w:ilvl="3">
      <w:start w:val="1"/>
      <w:numFmt w:val="bullet"/>
      <w:lvlText w:val="●"/>
      <w:lvlJc w:val="left"/>
      <w:pPr>
        <w:ind w:left="4032" w:hanging="360"/>
      </w:pPr>
      <w:rPr>
        <w:rFonts w:ascii="Arial" w:eastAsia="Arial" w:hAnsi="Arial" w:cs="Arial"/>
      </w:rPr>
    </w:lvl>
    <w:lvl w:ilvl="4">
      <w:start w:val="1"/>
      <w:numFmt w:val="bullet"/>
      <w:lvlText w:val="o"/>
      <w:lvlJc w:val="left"/>
      <w:pPr>
        <w:ind w:left="4752" w:hanging="360"/>
      </w:pPr>
      <w:rPr>
        <w:rFonts w:ascii="Arial" w:eastAsia="Arial" w:hAnsi="Arial" w:cs="Arial"/>
      </w:rPr>
    </w:lvl>
    <w:lvl w:ilvl="5">
      <w:start w:val="1"/>
      <w:numFmt w:val="bullet"/>
      <w:lvlText w:val="▪"/>
      <w:lvlJc w:val="left"/>
      <w:pPr>
        <w:ind w:left="5472" w:hanging="360"/>
      </w:pPr>
      <w:rPr>
        <w:rFonts w:ascii="Arial" w:eastAsia="Arial" w:hAnsi="Arial" w:cs="Arial"/>
      </w:rPr>
    </w:lvl>
    <w:lvl w:ilvl="6">
      <w:start w:val="1"/>
      <w:numFmt w:val="bullet"/>
      <w:lvlText w:val="●"/>
      <w:lvlJc w:val="left"/>
      <w:pPr>
        <w:ind w:left="6192" w:hanging="360"/>
      </w:pPr>
      <w:rPr>
        <w:rFonts w:ascii="Arial" w:eastAsia="Arial" w:hAnsi="Arial" w:cs="Arial"/>
      </w:rPr>
    </w:lvl>
    <w:lvl w:ilvl="7">
      <w:start w:val="1"/>
      <w:numFmt w:val="bullet"/>
      <w:lvlText w:val="o"/>
      <w:lvlJc w:val="left"/>
      <w:pPr>
        <w:ind w:left="6912" w:hanging="360"/>
      </w:pPr>
      <w:rPr>
        <w:rFonts w:ascii="Arial" w:eastAsia="Arial" w:hAnsi="Arial" w:cs="Arial"/>
      </w:rPr>
    </w:lvl>
    <w:lvl w:ilvl="8">
      <w:start w:val="1"/>
      <w:numFmt w:val="bullet"/>
      <w:lvlText w:val="▪"/>
      <w:lvlJc w:val="left"/>
      <w:pPr>
        <w:ind w:left="7632" w:hanging="360"/>
      </w:pPr>
      <w:rPr>
        <w:rFonts w:ascii="Arial" w:eastAsia="Arial" w:hAnsi="Arial" w:cs="Arial"/>
      </w:rPr>
    </w:lvl>
  </w:abstractNum>
  <w:abstractNum w:abstractNumId="3">
    <w:nsid w:val="287A1784"/>
    <w:multiLevelType w:val="multilevel"/>
    <w:tmpl w:val="D4FA0840"/>
    <w:lvl w:ilvl="0">
      <w:start w:val="14"/>
      <w:numFmt w:val="decimal"/>
      <w:lvlText w:val="%1"/>
      <w:lvlJc w:val="left"/>
      <w:pPr>
        <w:ind w:left="900" w:hanging="900"/>
      </w:pPr>
      <w:rPr>
        <w:sz w:val="22"/>
        <w:szCs w:val="22"/>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lowerLetter"/>
      <w:lvlText w:val="(%4)"/>
      <w:lvlJc w:val="left"/>
      <w:pPr>
        <w:ind w:left="2520" w:hanging="360"/>
      </w:pPr>
      <w:rPr>
        <w:sz w:val="24"/>
        <w:szCs w:val="24"/>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2AB46A7D"/>
    <w:multiLevelType w:val="multilevel"/>
    <w:tmpl w:val="3716D636"/>
    <w:lvl w:ilvl="0">
      <w:start w:val="1"/>
      <w:numFmt w:val="decimal"/>
      <w:lvlText w:val="%1"/>
      <w:lvlJc w:val="left"/>
      <w:pPr>
        <w:ind w:left="900" w:hanging="900"/>
      </w:pPr>
      <w:rPr>
        <w:sz w:val="22"/>
        <w:szCs w:val="22"/>
      </w:rPr>
    </w:lvl>
    <w:lvl w:ilvl="1">
      <w:start w:val="1"/>
      <w:numFmt w:val="decimal"/>
      <w:lvlText w:val="%1.%2"/>
      <w:lvlJc w:val="left"/>
      <w:pPr>
        <w:ind w:left="1080" w:hanging="360"/>
      </w:pPr>
    </w:lvl>
    <w:lvl w:ilvl="2">
      <w:start w:val="1"/>
      <w:numFmt w:val="decimal"/>
      <w:lvlText w:val="%1.%2.%3"/>
      <w:lvlJc w:val="left"/>
      <w:pPr>
        <w:ind w:left="2160" w:hanging="720"/>
      </w:pPr>
      <w:rPr>
        <w:color w:val="000000"/>
      </w:rPr>
    </w:lvl>
    <w:lvl w:ilvl="3">
      <w:start w:val="1"/>
      <w:numFmt w:val="lowerLetter"/>
      <w:lvlText w:val="(%4)"/>
      <w:lvlJc w:val="left"/>
      <w:pPr>
        <w:ind w:left="2520" w:hanging="360"/>
      </w:pPr>
      <w:rPr>
        <w:b w:val="0"/>
        <w:i w:val="0"/>
        <w:sz w:val="24"/>
        <w:szCs w:val="24"/>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30752EEC"/>
    <w:multiLevelType w:val="multilevel"/>
    <w:tmpl w:val="B46AECB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360" w:hanging="360"/>
      </w:pPr>
      <w:rPr>
        <w:rFonts w:ascii="Arial" w:eastAsia="Arial" w:hAnsi="Arial" w:cs="Arial"/>
      </w:rPr>
    </w:lvl>
    <w:lvl w:ilvl="3">
      <w:start w:val="1"/>
      <w:numFmt w:val="bullet"/>
      <w:lvlText w:val="●"/>
      <w:lvlJc w:val="left"/>
      <w:pPr>
        <w:ind w:left="360" w:hanging="360"/>
      </w:pPr>
      <w:rPr>
        <w:rFonts w:ascii="Arial" w:eastAsia="Arial" w:hAnsi="Arial" w:cs="Arial"/>
      </w:rPr>
    </w:lvl>
    <w:lvl w:ilvl="4">
      <w:start w:val="1"/>
      <w:numFmt w:val="bullet"/>
      <w:lvlText w:val="o"/>
      <w:lvlJc w:val="left"/>
      <w:pPr>
        <w:ind w:left="1080" w:hanging="360"/>
      </w:pPr>
      <w:rPr>
        <w:rFonts w:ascii="Arial" w:eastAsia="Arial" w:hAnsi="Arial" w:cs="Arial"/>
      </w:rPr>
    </w:lvl>
    <w:lvl w:ilvl="5">
      <w:start w:val="1"/>
      <w:numFmt w:val="bullet"/>
      <w:lvlText w:val="▪"/>
      <w:lvlJc w:val="left"/>
      <w:pPr>
        <w:ind w:left="1800" w:hanging="360"/>
      </w:pPr>
      <w:rPr>
        <w:rFonts w:ascii="Arial" w:eastAsia="Arial" w:hAnsi="Arial" w:cs="Arial"/>
      </w:rPr>
    </w:lvl>
    <w:lvl w:ilvl="6">
      <w:start w:val="1"/>
      <w:numFmt w:val="bullet"/>
      <w:lvlText w:val="●"/>
      <w:lvlJc w:val="left"/>
      <w:pPr>
        <w:ind w:left="2520" w:hanging="360"/>
      </w:pPr>
      <w:rPr>
        <w:rFonts w:ascii="Arial" w:eastAsia="Arial" w:hAnsi="Arial" w:cs="Arial"/>
      </w:rPr>
    </w:lvl>
    <w:lvl w:ilvl="7">
      <w:start w:val="1"/>
      <w:numFmt w:val="bullet"/>
      <w:lvlText w:val="o"/>
      <w:lvlJc w:val="left"/>
      <w:pPr>
        <w:ind w:left="3240" w:hanging="360"/>
      </w:pPr>
      <w:rPr>
        <w:rFonts w:ascii="Arial" w:eastAsia="Arial" w:hAnsi="Arial" w:cs="Arial"/>
      </w:rPr>
    </w:lvl>
    <w:lvl w:ilvl="8">
      <w:start w:val="1"/>
      <w:numFmt w:val="bullet"/>
      <w:lvlText w:val="▪"/>
      <w:lvlJc w:val="left"/>
      <w:pPr>
        <w:ind w:left="3960" w:hanging="360"/>
      </w:pPr>
      <w:rPr>
        <w:rFonts w:ascii="Arial" w:eastAsia="Arial" w:hAnsi="Arial" w:cs="Arial"/>
      </w:rPr>
    </w:lvl>
  </w:abstractNum>
  <w:abstractNum w:abstractNumId="6">
    <w:nsid w:val="3DCA3FB1"/>
    <w:multiLevelType w:val="multilevel"/>
    <w:tmpl w:val="4F8C0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2"/>
      <w:numFmt w:val="lowerLetter"/>
      <w:lvlText w:val="(%3)"/>
      <w:lvlJc w:val="left"/>
      <w:pPr>
        <w:ind w:left="2835" w:hanging="1035"/>
      </w:pPr>
    </w:lvl>
    <w:lvl w:ilvl="3">
      <w:start w:val="1"/>
      <w:numFmt w:val="lowerLetter"/>
      <w:lvlText w:val="(%4)"/>
      <w:lvlJc w:val="left"/>
      <w:pPr>
        <w:ind w:left="2880" w:hanging="360"/>
      </w:pPr>
      <w:rPr>
        <w:color w:val="000000"/>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2DE6F59"/>
    <w:multiLevelType w:val="multilevel"/>
    <w:tmpl w:val="EC0C3E10"/>
    <w:lvl w:ilvl="0">
      <w:start w:val="13"/>
      <w:numFmt w:val="decimal"/>
      <w:lvlText w:val="%1"/>
      <w:lvlJc w:val="left"/>
      <w:pPr>
        <w:ind w:left="900" w:hanging="900"/>
      </w:pPr>
      <w:rPr>
        <w:sz w:val="22"/>
        <w:szCs w:val="22"/>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lowerLetter"/>
      <w:lvlText w:val="(%4)"/>
      <w:lvlJc w:val="left"/>
      <w:pPr>
        <w:ind w:left="2520" w:hanging="360"/>
      </w:pPr>
      <w:rPr>
        <w:sz w:val="24"/>
        <w:szCs w:val="24"/>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0F04F5A"/>
    <w:multiLevelType w:val="multilevel"/>
    <w:tmpl w:val="E5EE6DDE"/>
    <w:lvl w:ilvl="0">
      <w:start w:val="1"/>
      <w:numFmt w:val="bullet"/>
      <w:lvlText w:val="●"/>
      <w:lvlJc w:val="left"/>
      <w:pPr>
        <w:ind w:left="1512" w:hanging="792"/>
      </w:pPr>
      <w:rPr>
        <w:rFonts w:ascii="Arial" w:eastAsia="Arial" w:hAnsi="Arial" w:cs="Arial"/>
      </w:rPr>
    </w:lvl>
    <w:lvl w:ilvl="1">
      <w:start w:val="1"/>
      <w:numFmt w:val="bullet"/>
      <w:lvlText w:val="o"/>
      <w:lvlJc w:val="left"/>
      <w:pPr>
        <w:ind w:left="1872"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312" w:hanging="360"/>
      </w:pPr>
      <w:rPr>
        <w:rFonts w:ascii="Arial" w:eastAsia="Arial" w:hAnsi="Arial" w:cs="Arial"/>
      </w:rPr>
    </w:lvl>
    <w:lvl w:ilvl="4">
      <w:start w:val="1"/>
      <w:numFmt w:val="bullet"/>
      <w:lvlText w:val="o"/>
      <w:lvlJc w:val="left"/>
      <w:pPr>
        <w:ind w:left="4032" w:hanging="360"/>
      </w:pPr>
      <w:rPr>
        <w:rFonts w:ascii="Arial" w:eastAsia="Arial" w:hAnsi="Arial" w:cs="Arial"/>
      </w:rPr>
    </w:lvl>
    <w:lvl w:ilvl="5">
      <w:start w:val="1"/>
      <w:numFmt w:val="bullet"/>
      <w:lvlText w:val="▪"/>
      <w:lvlJc w:val="left"/>
      <w:pPr>
        <w:ind w:left="4752" w:hanging="360"/>
      </w:pPr>
      <w:rPr>
        <w:rFonts w:ascii="Arial" w:eastAsia="Arial" w:hAnsi="Arial" w:cs="Arial"/>
      </w:rPr>
    </w:lvl>
    <w:lvl w:ilvl="6">
      <w:start w:val="1"/>
      <w:numFmt w:val="bullet"/>
      <w:lvlText w:val="●"/>
      <w:lvlJc w:val="left"/>
      <w:pPr>
        <w:ind w:left="5472" w:hanging="360"/>
      </w:pPr>
      <w:rPr>
        <w:rFonts w:ascii="Arial" w:eastAsia="Arial" w:hAnsi="Arial" w:cs="Arial"/>
      </w:rPr>
    </w:lvl>
    <w:lvl w:ilvl="7">
      <w:start w:val="1"/>
      <w:numFmt w:val="bullet"/>
      <w:lvlText w:val="o"/>
      <w:lvlJc w:val="left"/>
      <w:pPr>
        <w:ind w:left="6192" w:hanging="360"/>
      </w:pPr>
      <w:rPr>
        <w:rFonts w:ascii="Arial" w:eastAsia="Arial" w:hAnsi="Arial" w:cs="Arial"/>
      </w:rPr>
    </w:lvl>
    <w:lvl w:ilvl="8">
      <w:start w:val="1"/>
      <w:numFmt w:val="bullet"/>
      <w:lvlText w:val="▪"/>
      <w:lvlJc w:val="left"/>
      <w:pPr>
        <w:ind w:left="6912" w:hanging="360"/>
      </w:pPr>
      <w:rPr>
        <w:rFonts w:ascii="Arial" w:eastAsia="Arial" w:hAnsi="Arial" w:cs="Arial"/>
      </w:rPr>
    </w:lvl>
  </w:abstractNum>
  <w:abstractNum w:abstractNumId="9">
    <w:nsid w:val="56303D62"/>
    <w:multiLevelType w:val="multilevel"/>
    <w:tmpl w:val="185C057E"/>
    <w:lvl w:ilvl="0">
      <w:start w:val="13"/>
      <w:numFmt w:val="decimal"/>
      <w:lvlText w:val="%1"/>
      <w:lvlJc w:val="left"/>
      <w:pPr>
        <w:ind w:left="900" w:hanging="900"/>
      </w:pPr>
      <w:rPr>
        <w:sz w:val="22"/>
        <w:szCs w:val="22"/>
      </w:r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lowerLetter"/>
      <w:lvlText w:val="(%4)"/>
      <w:lvlJc w:val="left"/>
      <w:pPr>
        <w:ind w:left="2520" w:hanging="360"/>
      </w:pPr>
      <w:rPr>
        <w:sz w:val="20"/>
        <w:szCs w:val="20"/>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5D70608B"/>
    <w:multiLevelType w:val="multilevel"/>
    <w:tmpl w:val="F6AA63A0"/>
    <w:lvl w:ilvl="0">
      <w:start w:val="1"/>
      <w:numFmt w:val="bullet"/>
      <w:lvlText w:val="●"/>
      <w:lvlJc w:val="left"/>
      <w:pPr>
        <w:ind w:left="864" w:hanging="792"/>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32C23A8"/>
    <w:multiLevelType w:val="multilevel"/>
    <w:tmpl w:val="1CBE23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2"/>
      <w:numFmt w:val="lowerLetter"/>
      <w:lvlText w:val="(%3)"/>
      <w:lvlJc w:val="left"/>
      <w:pPr>
        <w:ind w:left="2835" w:hanging="1035"/>
      </w:pPr>
    </w:lvl>
    <w:lvl w:ilvl="3">
      <w:start w:val="1"/>
      <w:numFmt w:val="lowerLetter"/>
      <w:lvlText w:val="(%4)"/>
      <w:lvlJc w:val="left"/>
      <w:pPr>
        <w:ind w:left="2880" w:hanging="360"/>
      </w:pPr>
      <w:rPr>
        <w:color w:val="000000"/>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A1428E6"/>
    <w:multiLevelType w:val="multilevel"/>
    <w:tmpl w:val="72B62AC4"/>
    <w:lvl w:ilvl="0">
      <w:start w:val="14"/>
      <w:numFmt w:val="decimal"/>
      <w:lvlText w:val="%1"/>
      <w:lvlJc w:val="left"/>
      <w:pPr>
        <w:ind w:left="900" w:hanging="900"/>
      </w:pPr>
      <w:rPr>
        <w:sz w:val="22"/>
        <w:szCs w:val="22"/>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lowerLetter"/>
      <w:lvlText w:val="(%4)"/>
      <w:lvlJc w:val="left"/>
      <w:pPr>
        <w:ind w:left="2520" w:hanging="360"/>
      </w:pPr>
      <w:rPr>
        <w:sz w:val="24"/>
        <w:szCs w:val="24"/>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7B9B3F4B"/>
    <w:multiLevelType w:val="multilevel"/>
    <w:tmpl w:val="CF127B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360" w:hanging="360"/>
      </w:pPr>
      <w:rPr>
        <w:rFonts w:ascii="Arial" w:eastAsia="Arial" w:hAnsi="Arial" w:cs="Arial"/>
      </w:rPr>
    </w:lvl>
    <w:lvl w:ilvl="3">
      <w:start w:val="1"/>
      <w:numFmt w:val="bullet"/>
      <w:lvlText w:val="●"/>
      <w:lvlJc w:val="left"/>
      <w:pPr>
        <w:ind w:left="360" w:hanging="360"/>
      </w:pPr>
      <w:rPr>
        <w:rFonts w:ascii="Arial" w:eastAsia="Arial" w:hAnsi="Arial" w:cs="Arial"/>
      </w:rPr>
    </w:lvl>
    <w:lvl w:ilvl="4">
      <w:start w:val="1"/>
      <w:numFmt w:val="bullet"/>
      <w:lvlText w:val="o"/>
      <w:lvlJc w:val="left"/>
      <w:pPr>
        <w:ind w:left="1080" w:hanging="360"/>
      </w:pPr>
      <w:rPr>
        <w:rFonts w:ascii="Arial" w:eastAsia="Arial" w:hAnsi="Arial" w:cs="Arial"/>
      </w:rPr>
    </w:lvl>
    <w:lvl w:ilvl="5">
      <w:start w:val="1"/>
      <w:numFmt w:val="bullet"/>
      <w:lvlText w:val="▪"/>
      <w:lvlJc w:val="left"/>
      <w:pPr>
        <w:ind w:left="1800" w:hanging="360"/>
      </w:pPr>
      <w:rPr>
        <w:rFonts w:ascii="Arial" w:eastAsia="Arial" w:hAnsi="Arial" w:cs="Arial"/>
      </w:rPr>
    </w:lvl>
    <w:lvl w:ilvl="6">
      <w:start w:val="1"/>
      <w:numFmt w:val="bullet"/>
      <w:lvlText w:val="●"/>
      <w:lvlJc w:val="left"/>
      <w:pPr>
        <w:ind w:left="2520" w:hanging="360"/>
      </w:pPr>
      <w:rPr>
        <w:rFonts w:ascii="Arial" w:eastAsia="Arial" w:hAnsi="Arial" w:cs="Arial"/>
      </w:rPr>
    </w:lvl>
    <w:lvl w:ilvl="7">
      <w:start w:val="1"/>
      <w:numFmt w:val="bullet"/>
      <w:lvlText w:val="o"/>
      <w:lvlJc w:val="left"/>
      <w:pPr>
        <w:ind w:left="3240" w:hanging="360"/>
      </w:pPr>
      <w:rPr>
        <w:rFonts w:ascii="Arial" w:eastAsia="Arial" w:hAnsi="Arial" w:cs="Arial"/>
      </w:rPr>
    </w:lvl>
    <w:lvl w:ilvl="8">
      <w:start w:val="1"/>
      <w:numFmt w:val="bullet"/>
      <w:lvlText w:val="▪"/>
      <w:lvlJc w:val="left"/>
      <w:pPr>
        <w:ind w:left="3960" w:hanging="360"/>
      </w:pPr>
      <w:rPr>
        <w:rFonts w:ascii="Arial" w:eastAsia="Arial" w:hAnsi="Arial" w:cs="Arial"/>
      </w:rPr>
    </w:lvl>
  </w:abstractNum>
  <w:num w:numId="1">
    <w:abstractNumId w:val="2"/>
  </w:num>
  <w:num w:numId="2">
    <w:abstractNumId w:val="8"/>
  </w:num>
  <w:num w:numId="3">
    <w:abstractNumId w:val="1"/>
  </w:num>
  <w:num w:numId="4">
    <w:abstractNumId w:val="13"/>
  </w:num>
  <w:num w:numId="5">
    <w:abstractNumId w:val="10"/>
  </w:num>
  <w:num w:numId="6">
    <w:abstractNumId w:val="5"/>
  </w:num>
  <w:num w:numId="7">
    <w:abstractNumId w:val="9"/>
  </w:num>
  <w:num w:numId="8">
    <w:abstractNumId w:val="0"/>
  </w:num>
  <w:num w:numId="9">
    <w:abstractNumId w:val="3"/>
  </w:num>
  <w:num w:numId="10">
    <w:abstractNumId w:val="11"/>
  </w:num>
  <w:num w:numId="11">
    <w:abstractNumId w:val="4"/>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210F"/>
    <w:rsid w:val="00346738"/>
    <w:rsid w:val="0061210F"/>
    <w:rsid w:val="00C30D80"/>
    <w:rsid w:val="00CD0E8D"/>
    <w:rsid w:val="00E712D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A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00"/>
        <w:tab w:val="left" w:pos="1620"/>
        <w:tab w:val="left" w:pos="2160"/>
        <w:tab w:val="left" w:pos="3024"/>
        <w:tab w:val="left" w:pos="5040"/>
        <w:tab w:val="left" w:pos="5940"/>
      </w:tabs>
      <w:spacing w:line="360" w:lineRule="auto"/>
      <w:ind w:left="1620" w:hanging="1620"/>
      <w:jc w:val="both"/>
      <w:outlineLvl w:val="0"/>
    </w:pPr>
    <w:rPr>
      <w:rFonts w:ascii="Arial" w:eastAsia="Arial" w:hAnsi="Arial" w:cs="Arial"/>
      <w:b/>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0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E8D"/>
    <w:rPr>
      <w:rFonts w:ascii="Lucida Grande" w:hAnsi="Lucida Grande" w:cs="Lucida Grande"/>
      <w:sz w:val="18"/>
      <w:szCs w:val="18"/>
    </w:rPr>
  </w:style>
  <w:style w:type="paragraph" w:styleId="Revision">
    <w:name w:val="Revision"/>
    <w:hidden/>
    <w:uiPriority w:val="99"/>
    <w:semiHidden/>
    <w:rsid w:val="00CD0E8D"/>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00"/>
        <w:tab w:val="left" w:pos="1620"/>
        <w:tab w:val="left" w:pos="2160"/>
        <w:tab w:val="left" w:pos="3024"/>
        <w:tab w:val="left" w:pos="5040"/>
        <w:tab w:val="left" w:pos="5940"/>
      </w:tabs>
      <w:spacing w:line="360" w:lineRule="auto"/>
      <w:ind w:left="1620" w:hanging="1620"/>
      <w:jc w:val="both"/>
      <w:outlineLvl w:val="0"/>
    </w:pPr>
    <w:rPr>
      <w:rFonts w:ascii="Arial" w:eastAsia="Arial" w:hAnsi="Arial" w:cs="Arial"/>
      <w:b/>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0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E8D"/>
    <w:rPr>
      <w:rFonts w:ascii="Lucida Grande" w:hAnsi="Lucida Grande" w:cs="Lucida Grande"/>
      <w:sz w:val="18"/>
      <w:szCs w:val="18"/>
    </w:rPr>
  </w:style>
  <w:style w:type="paragraph" w:styleId="Revision">
    <w:name w:val="Revision"/>
    <w:hidden/>
    <w:uiPriority w:val="99"/>
    <w:semiHidden/>
    <w:rsid w:val="00CD0E8D"/>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2082</Words>
  <Characters>11827</Characters>
  <Application>Microsoft Macintosh Word</Application>
  <DocSecurity>0</DocSecurity>
  <Lines>422</Lines>
  <Paragraphs>158</Paragraphs>
  <ScaleCrop>false</ScaleCrop>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Lambe</cp:lastModifiedBy>
  <cp:revision>3</cp:revision>
  <cp:lastPrinted>2017-08-25T04:10:00Z</cp:lastPrinted>
  <dcterms:created xsi:type="dcterms:W3CDTF">2017-08-24T06:30:00Z</dcterms:created>
  <dcterms:modified xsi:type="dcterms:W3CDTF">2017-08-28T01:27:00Z</dcterms:modified>
</cp:coreProperties>
</file>