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BB08E" w14:textId="77777777" w:rsidR="00D54592" w:rsidRDefault="00D54592"/>
    <w:p w14:paraId="66E11698" w14:textId="77777777" w:rsidR="002008E4" w:rsidRDefault="002008E4"/>
    <w:p w14:paraId="642CAB58" w14:textId="2C2F168D" w:rsidR="002008E4" w:rsidRDefault="002008E4"/>
    <w:p w14:paraId="2580DA31" w14:textId="191BA86A" w:rsidR="002008E4" w:rsidRDefault="002008E4">
      <w:r>
        <w:t>Future Proof – Protecting our digital future – Written: 2016</w:t>
      </w:r>
    </w:p>
    <w:p w14:paraId="5518A660" w14:textId="51134944" w:rsidR="002008E4" w:rsidRDefault="00A214A9">
      <w:hyperlink r:id="rId4" w:history="1">
        <w:r w:rsidR="002008E4">
          <w:rPr>
            <w:rStyle w:val="Hyperlink"/>
          </w:rPr>
          <w:t>https://futureproof.records.nsw.gov.au/student-perspectives-the-changing-role-of-records-managers/</w:t>
        </w:r>
      </w:hyperlink>
    </w:p>
    <w:p w14:paraId="0C3144D9" w14:textId="6BEE8DF7" w:rsidR="002008E4" w:rsidRDefault="002008E4"/>
    <w:p w14:paraId="39C93BE2" w14:textId="1166AE70" w:rsidR="002008E4" w:rsidRDefault="002008E4">
      <w:r>
        <w:t>The Changing Role of Records Managers</w:t>
      </w:r>
    </w:p>
    <w:p w14:paraId="2B3EC772" w14:textId="14752F6D" w:rsidR="002008E4" w:rsidRDefault="00A214A9">
      <w:hyperlink r:id="rId5" w:history="1">
        <w:r w:rsidR="002008E4">
          <w:rPr>
            <w:rStyle w:val="Hyperlink"/>
          </w:rPr>
          <w:t>https://www.conceptsearching.com/records-management-the-changing-role-of-records-managers/</w:t>
        </w:r>
      </w:hyperlink>
    </w:p>
    <w:p w14:paraId="6EA91A33" w14:textId="685EF9CE" w:rsidR="002008E4" w:rsidRDefault="002008E4"/>
    <w:p w14:paraId="1EA2479A" w14:textId="2686B05D" w:rsidR="002008E4" w:rsidRDefault="002008E4">
      <w:r>
        <w:t>Records Management Matters; What Senior Managers Ought to Know</w:t>
      </w:r>
    </w:p>
    <w:p w14:paraId="1828A8B1" w14:textId="2B49E6A6" w:rsidR="002008E4" w:rsidRDefault="00A214A9">
      <w:hyperlink r:id="rId6" w:history="1">
        <w:r w:rsidR="002008E4">
          <w:rPr>
            <w:rStyle w:val="Hyperlink"/>
          </w:rPr>
          <w:t>https://www.changefactory.com.au/our-thinking/articles/records-management-matters-what-senior-managers-ought-to-know/</w:t>
        </w:r>
      </w:hyperlink>
    </w:p>
    <w:p w14:paraId="4D223483" w14:textId="344566FF" w:rsidR="002008E4" w:rsidRDefault="002008E4"/>
    <w:p w14:paraId="658D2392" w14:textId="63708AA0" w:rsidR="002008E4" w:rsidRDefault="002008E4">
      <w:r>
        <w:t xml:space="preserve">How changing records management </w:t>
      </w:r>
      <w:r w:rsidR="00BB6FDC">
        <w:t>responsibilities</w:t>
      </w:r>
      <w:r>
        <w:t xml:space="preserve"> require shifts in the reporting structure</w:t>
      </w:r>
    </w:p>
    <w:p w14:paraId="6F830EC3" w14:textId="7600BBFF" w:rsidR="00BB6FDC" w:rsidRDefault="00A214A9">
      <w:hyperlink r:id="rId7" w:history="1">
        <w:r w:rsidR="00BB6FDC">
          <w:rPr>
            <w:rStyle w:val="Hyperlink"/>
          </w:rPr>
          <w:t>https://www.ironmountain.com/resources/general-articles/h/how-changing-records-management-responsibilities-require-shifts-in-the-reporting-st</w:t>
        </w:r>
      </w:hyperlink>
    </w:p>
    <w:p w14:paraId="15392491" w14:textId="4C3C9D20" w:rsidR="00BB6FDC" w:rsidRDefault="00BB6FDC"/>
    <w:p w14:paraId="4C64B548" w14:textId="654B7934" w:rsidR="00BB6FDC" w:rsidRDefault="00BB6FDC">
      <w:r>
        <w:t>Records management in the digital age</w:t>
      </w:r>
    </w:p>
    <w:p w14:paraId="1B75B049" w14:textId="28F36C2E" w:rsidR="00BB6FDC" w:rsidRDefault="00A214A9">
      <w:hyperlink r:id="rId8" w:history="1">
        <w:r w:rsidR="00BB6FDC">
          <w:rPr>
            <w:rStyle w:val="Hyperlink"/>
          </w:rPr>
          <w:t>https://www.iso.org/news/2016/04/Ref2072.html</w:t>
        </w:r>
      </w:hyperlink>
    </w:p>
    <w:p w14:paraId="1D89E3A0" w14:textId="18B27C2C" w:rsidR="00BB6FDC" w:rsidRDefault="00BB6FDC"/>
    <w:p w14:paraId="6710A51F" w14:textId="2AF696B3" w:rsidR="00BB6FDC" w:rsidRDefault="00BB6FDC">
      <w:r>
        <w:t>New trends in records management – Galaxy Consulting</w:t>
      </w:r>
    </w:p>
    <w:p w14:paraId="085C6E68" w14:textId="222C79D8" w:rsidR="00BB6FDC" w:rsidRDefault="00A214A9">
      <w:pPr>
        <w:rPr>
          <w:rStyle w:val="Hyperlink"/>
        </w:rPr>
      </w:pPr>
      <w:hyperlink r:id="rId9" w:history="1">
        <w:r w:rsidR="00BB6FDC">
          <w:rPr>
            <w:rStyle w:val="Hyperlink"/>
          </w:rPr>
          <w:t>https://www.galaxyconsulting.net/7-blog/58-new-trends-in-records-management</w:t>
        </w:r>
      </w:hyperlink>
    </w:p>
    <w:p w14:paraId="1F4B0B11" w14:textId="1CF45C7A" w:rsidR="00120E64" w:rsidRDefault="00120E64">
      <w:pPr>
        <w:rPr>
          <w:rStyle w:val="Hyperlink"/>
        </w:rPr>
      </w:pPr>
    </w:p>
    <w:p w14:paraId="658C6ADE" w14:textId="4169B655" w:rsidR="00120E64" w:rsidRPr="00A214A9" w:rsidRDefault="009C2589">
      <w:pPr>
        <w:rPr>
          <w:rStyle w:val="Hyperlink"/>
          <w:color w:val="auto"/>
          <w:u w:val="none"/>
        </w:rPr>
      </w:pPr>
      <w:r w:rsidRPr="00A214A9">
        <w:rPr>
          <w:rStyle w:val="Hyperlink"/>
          <w:color w:val="auto"/>
          <w:u w:val="none"/>
        </w:rPr>
        <w:t>On the Crest of a Wave: transforming the archival future</w:t>
      </w:r>
      <w:r w:rsidR="00E35430" w:rsidRPr="00A214A9">
        <w:rPr>
          <w:rStyle w:val="Hyperlink"/>
          <w:color w:val="auto"/>
          <w:u w:val="none"/>
        </w:rPr>
        <w:t xml:space="preserve">. Laura Millar. </w:t>
      </w:r>
      <w:r w:rsidR="00E35430" w:rsidRPr="00A214A9">
        <w:rPr>
          <w:rStyle w:val="Hyperlink"/>
          <w:i/>
          <w:iCs/>
          <w:color w:val="auto"/>
          <w:u w:val="none"/>
        </w:rPr>
        <w:t>Archives and Manuscripts</w:t>
      </w:r>
      <w:r w:rsidR="00E35430" w:rsidRPr="00A214A9">
        <w:rPr>
          <w:rStyle w:val="Hyperlink"/>
          <w:color w:val="auto"/>
          <w:u w:val="none"/>
        </w:rPr>
        <w:t xml:space="preserve"> v.45 (2) 2017 p</w:t>
      </w:r>
      <w:r w:rsidR="00507727" w:rsidRPr="00A214A9">
        <w:rPr>
          <w:rStyle w:val="Hyperlink"/>
          <w:color w:val="auto"/>
          <w:u w:val="none"/>
        </w:rPr>
        <w:t>. 59</w:t>
      </w:r>
    </w:p>
    <w:p w14:paraId="0F84B1CD" w14:textId="1DFBCC01" w:rsidR="00507727" w:rsidRPr="00120E64" w:rsidRDefault="00FB60E6">
      <w:r>
        <w:t xml:space="preserve">Participatory Culture, Trust Technologies and Decentralisation: innovation </w:t>
      </w:r>
      <w:r w:rsidR="001E0B2D">
        <w:t xml:space="preserve">opportunities for recordkeeping. Cassie </w:t>
      </w:r>
      <w:bookmarkStart w:id="0" w:name="_GoBack"/>
      <w:bookmarkEnd w:id="0"/>
      <w:r w:rsidR="001E0B2D">
        <w:t xml:space="preserve">Findlay. </w:t>
      </w:r>
      <w:r w:rsidR="001E0B2D" w:rsidRPr="005B6BC9">
        <w:rPr>
          <w:i/>
          <w:iCs/>
        </w:rPr>
        <w:t>Archives and Manuscripts</w:t>
      </w:r>
      <w:r w:rsidR="000938E6">
        <w:t>. V.45 (3) 2017 p.</w:t>
      </w:r>
      <w:r w:rsidR="005B6BC9">
        <w:t>176</w:t>
      </w:r>
    </w:p>
    <w:sectPr w:rsidR="00507727" w:rsidRPr="00120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E4"/>
    <w:rsid w:val="000938E6"/>
    <w:rsid w:val="00120E64"/>
    <w:rsid w:val="001E0B2D"/>
    <w:rsid w:val="002008E4"/>
    <w:rsid w:val="00430B30"/>
    <w:rsid w:val="004B3A88"/>
    <w:rsid w:val="00507727"/>
    <w:rsid w:val="005B6BC9"/>
    <w:rsid w:val="00675CB2"/>
    <w:rsid w:val="006E0BA7"/>
    <w:rsid w:val="007618C2"/>
    <w:rsid w:val="009849C0"/>
    <w:rsid w:val="009C2589"/>
    <w:rsid w:val="00A214A9"/>
    <w:rsid w:val="00A57FBC"/>
    <w:rsid w:val="00BB6FDC"/>
    <w:rsid w:val="00D54592"/>
    <w:rsid w:val="00DA0ED9"/>
    <w:rsid w:val="00E35430"/>
    <w:rsid w:val="00F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2B75"/>
  <w15:chartTrackingRefBased/>
  <w15:docId w15:val="{FCE2B0F5-CED1-4D05-9A90-645F7ED2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0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news/2016/04/Ref207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onmountain.com/resources/general-articles/h/how-changing-records-management-responsibilities-require-shifts-in-the-reporting-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angefactory.com.au/our-thinking/articles/records-management-matters-what-senior-managers-ought-to-kno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ceptsearching.com/records-management-the-changing-role-of-records-manager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utureproof.records.nsw.gov.au/student-perspectives-the-changing-role-of-records-managers/" TargetMode="External"/><Relationship Id="rId9" Type="http://schemas.openxmlformats.org/officeDocument/2006/relationships/hyperlink" Target="https://www.galaxyconsulting.net/7-blog/58-new-trends-in-records-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Keenan</dc:creator>
  <cp:keywords/>
  <dc:description/>
  <cp:lastModifiedBy>Marita Keenan</cp:lastModifiedBy>
  <cp:revision>10</cp:revision>
  <dcterms:created xsi:type="dcterms:W3CDTF">2019-08-05T02:59:00Z</dcterms:created>
  <dcterms:modified xsi:type="dcterms:W3CDTF">2019-08-14T09:22:00Z</dcterms:modified>
</cp:coreProperties>
</file>